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58BF" w14:textId="77777777" w:rsidR="00EF5310" w:rsidRPr="00CC7817" w:rsidRDefault="006536B0" w:rsidP="00CC7817">
      <w:pPr>
        <w:tabs>
          <w:tab w:val="center" w:pos="1920"/>
          <w:tab w:val="right" w:pos="9540"/>
        </w:tabs>
        <w:jc w:val="both"/>
        <w:rPr>
          <w:color w:val="auto"/>
          <w:sz w:val="24"/>
          <w:szCs w:val="24"/>
          <w:lang w:val="vi-VN" w:eastAsia="zh-TW"/>
        </w:rPr>
      </w:pPr>
      <w:r w:rsidRPr="00CC7817">
        <w:rPr>
          <w:color w:val="auto"/>
          <w:sz w:val="24"/>
          <w:szCs w:val="24"/>
          <w:lang w:val="vi-VN" w:eastAsia="zh-TW"/>
        </w:rPr>
        <w:t>GIÁO HỘI PHẬT GIÁO VIỆT NAM</w:t>
      </w:r>
      <w:r w:rsidRPr="00CC7817">
        <w:rPr>
          <w:color w:val="auto"/>
          <w:sz w:val="24"/>
          <w:szCs w:val="24"/>
          <w:lang w:val="vi-VN" w:eastAsia="zh-TW"/>
        </w:rPr>
        <w:tab/>
        <w:t>CỘNG HÒA XÃ HỘI CHỦ NGHĨA VIỆT NAM</w:t>
      </w:r>
    </w:p>
    <w:p w14:paraId="22AE9AF7" w14:textId="77777777" w:rsidR="00EF5310" w:rsidRPr="00CC7817" w:rsidRDefault="006536B0" w:rsidP="00CC7817">
      <w:pPr>
        <w:tabs>
          <w:tab w:val="center" w:pos="1920"/>
          <w:tab w:val="center" w:pos="7200"/>
        </w:tabs>
        <w:jc w:val="both"/>
        <w:rPr>
          <w:color w:val="auto"/>
          <w:sz w:val="24"/>
          <w:szCs w:val="24"/>
          <w:lang w:val="vi-VN" w:eastAsia="zh-TW"/>
        </w:rPr>
      </w:pPr>
      <w:r w:rsidRPr="00CC7817">
        <w:rPr>
          <w:color w:val="auto"/>
          <w:sz w:val="24"/>
          <w:szCs w:val="24"/>
          <w:lang w:val="vi-VN" w:eastAsia="zh-TW"/>
        </w:rPr>
        <w:tab/>
        <w:t xml:space="preserve">HỘI ĐỒNG TRỊ SỰ </w:t>
      </w:r>
      <w:r w:rsidRPr="00CC7817">
        <w:rPr>
          <w:color w:val="auto"/>
          <w:sz w:val="24"/>
          <w:szCs w:val="24"/>
          <w:lang w:val="vi-VN" w:eastAsia="zh-TW"/>
        </w:rPr>
        <w:tab/>
        <w:t>Độc lập – Tự do – Hạnh phúc</w:t>
      </w:r>
    </w:p>
    <w:p w14:paraId="1F7BA7B6" w14:textId="517B0D66" w:rsidR="00EF5310" w:rsidRPr="00CC7817" w:rsidRDefault="006536B0" w:rsidP="00CC7817">
      <w:pPr>
        <w:tabs>
          <w:tab w:val="center" w:pos="7200"/>
        </w:tabs>
        <w:ind w:hanging="360"/>
        <w:jc w:val="both"/>
        <w:rPr>
          <w:b/>
          <w:bCs/>
          <w:color w:val="auto"/>
          <w:sz w:val="24"/>
          <w:szCs w:val="24"/>
          <w:lang w:eastAsia="zh-TW"/>
        </w:rPr>
      </w:pPr>
      <w:r w:rsidRPr="00CC7817">
        <w:rPr>
          <w:b/>
          <w:bCs/>
          <w:color w:val="auto"/>
          <w:sz w:val="24"/>
          <w:szCs w:val="24"/>
          <w:lang w:val="vi-VN" w:eastAsia="zh-TW"/>
        </w:rPr>
        <w:t>BAN TỪ THIỆN XÃ HỘI TRUNG ƯƠNG</w:t>
      </w:r>
      <w:r w:rsidRPr="00CC7817">
        <w:rPr>
          <w:b/>
          <w:bCs/>
          <w:color w:val="auto"/>
          <w:sz w:val="24"/>
          <w:szCs w:val="24"/>
          <w:lang w:val="vi-VN" w:eastAsia="zh-TW"/>
        </w:rPr>
        <w:tab/>
      </w:r>
      <w:r w:rsidR="0006122A" w:rsidRPr="00CC7817">
        <w:rPr>
          <w:b/>
          <w:bCs/>
          <w:color w:val="auto"/>
          <w:sz w:val="24"/>
          <w:szCs w:val="24"/>
          <w:lang w:eastAsia="zh-TW"/>
        </w:rPr>
        <w:t>________________________</w:t>
      </w:r>
    </w:p>
    <w:p w14:paraId="65DDAA83" w14:textId="0E11EE87" w:rsidR="00EF5310" w:rsidRPr="009104C9" w:rsidRDefault="006536B0" w:rsidP="00CC7817">
      <w:pPr>
        <w:tabs>
          <w:tab w:val="center" w:pos="1920"/>
          <w:tab w:val="right" w:pos="9360"/>
        </w:tabs>
        <w:jc w:val="both"/>
        <w:rPr>
          <w:i/>
          <w:color w:val="auto"/>
          <w:sz w:val="24"/>
          <w:szCs w:val="24"/>
          <w:lang w:val="vi-VN" w:eastAsia="zh-TW"/>
        </w:rPr>
      </w:pPr>
      <w:r w:rsidRPr="00CC7817">
        <w:rPr>
          <w:color w:val="auto"/>
          <w:sz w:val="24"/>
          <w:szCs w:val="24"/>
          <w:lang w:val="vi-VN" w:eastAsia="zh-TW"/>
        </w:rPr>
        <w:tab/>
      </w:r>
      <w:r w:rsidR="0006122A" w:rsidRPr="00CC7817">
        <w:rPr>
          <w:color w:val="auto"/>
          <w:sz w:val="24"/>
          <w:szCs w:val="24"/>
          <w:lang w:val="vi-VN"/>
        </w:rPr>
        <w:t>________________</w:t>
      </w:r>
      <w:r w:rsidRPr="00CC7817">
        <w:rPr>
          <w:color w:val="auto"/>
          <w:sz w:val="24"/>
          <w:szCs w:val="24"/>
          <w:lang w:val="vi-VN" w:eastAsia="zh-TW"/>
        </w:rPr>
        <w:tab/>
      </w:r>
      <w:r w:rsidRPr="00CC7817">
        <w:rPr>
          <w:i/>
          <w:color w:val="auto"/>
          <w:sz w:val="24"/>
          <w:szCs w:val="24"/>
          <w:lang w:val="vi-VN" w:eastAsia="zh-TW"/>
        </w:rPr>
        <w:t xml:space="preserve">Tp.Hồ Chí Minh, ngày </w:t>
      </w:r>
      <w:r w:rsidR="004A02EE">
        <w:rPr>
          <w:i/>
          <w:color w:val="auto"/>
          <w:sz w:val="24"/>
          <w:szCs w:val="24"/>
          <w:lang w:eastAsia="zh-TW"/>
        </w:rPr>
        <w:t>11</w:t>
      </w:r>
      <w:r w:rsidRPr="00CC7817">
        <w:rPr>
          <w:i/>
          <w:color w:val="auto"/>
          <w:sz w:val="24"/>
          <w:szCs w:val="24"/>
          <w:lang w:val="vi-VN" w:eastAsia="zh-TW"/>
        </w:rPr>
        <w:t xml:space="preserve"> tháng </w:t>
      </w:r>
      <w:r w:rsidR="009104C9" w:rsidRPr="009104C9">
        <w:rPr>
          <w:i/>
          <w:color w:val="auto"/>
          <w:sz w:val="24"/>
          <w:szCs w:val="24"/>
          <w:lang w:val="vi-VN" w:eastAsia="zh-TW"/>
        </w:rPr>
        <w:t>01</w:t>
      </w:r>
      <w:r w:rsidRPr="00CC7817">
        <w:rPr>
          <w:i/>
          <w:color w:val="auto"/>
          <w:sz w:val="24"/>
          <w:szCs w:val="24"/>
          <w:lang w:val="vi-VN" w:eastAsia="zh-TW"/>
        </w:rPr>
        <w:t xml:space="preserve"> năm </w:t>
      </w:r>
      <w:r w:rsidR="00A86C10" w:rsidRPr="00CC7817">
        <w:rPr>
          <w:i/>
          <w:color w:val="auto"/>
          <w:sz w:val="24"/>
          <w:szCs w:val="24"/>
          <w:lang w:val="vi-VN" w:eastAsia="zh-TW"/>
        </w:rPr>
        <w:t>202</w:t>
      </w:r>
      <w:r w:rsidR="009104C9" w:rsidRPr="009104C9">
        <w:rPr>
          <w:i/>
          <w:color w:val="auto"/>
          <w:sz w:val="24"/>
          <w:szCs w:val="24"/>
          <w:lang w:val="vi-VN" w:eastAsia="zh-TW"/>
        </w:rPr>
        <w:t>6</w:t>
      </w:r>
    </w:p>
    <w:p w14:paraId="6AACE8B6" w14:textId="6DBF22D4" w:rsidR="001951BC" w:rsidRPr="00052F2D" w:rsidRDefault="001951BC" w:rsidP="00CC7817">
      <w:pPr>
        <w:tabs>
          <w:tab w:val="center" w:pos="1920"/>
          <w:tab w:val="right" w:pos="9360"/>
        </w:tabs>
        <w:jc w:val="both"/>
        <w:rPr>
          <w:i/>
          <w:color w:val="auto"/>
          <w:sz w:val="24"/>
          <w:szCs w:val="24"/>
          <w:lang w:val="vi-VN" w:eastAsia="zh-TW"/>
        </w:rPr>
      </w:pPr>
      <w:r w:rsidRPr="00052F2D">
        <w:rPr>
          <w:i/>
          <w:color w:val="auto"/>
          <w:sz w:val="24"/>
          <w:szCs w:val="24"/>
          <w:lang w:val="vi-VN" w:eastAsia="zh-TW"/>
        </w:rPr>
        <w:tab/>
        <w:t xml:space="preserve">Số: </w:t>
      </w:r>
      <w:r w:rsidR="00E32610">
        <w:rPr>
          <w:i/>
          <w:color w:val="auto"/>
          <w:sz w:val="24"/>
          <w:szCs w:val="24"/>
          <w:lang w:eastAsia="zh-TW"/>
        </w:rPr>
        <w:t>…</w:t>
      </w:r>
      <w:r w:rsidR="006A6DB8">
        <w:rPr>
          <w:i/>
          <w:color w:val="auto"/>
          <w:sz w:val="24"/>
          <w:szCs w:val="24"/>
          <w:lang w:eastAsia="zh-TW"/>
        </w:rPr>
        <w:t>014</w:t>
      </w:r>
      <w:r w:rsidR="00E32610">
        <w:rPr>
          <w:i/>
          <w:color w:val="auto"/>
          <w:sz w:val="24"/>
          <w:szCs w:val="24"/>
          <w:lang w:eastAsia="zh-TW"/>
        </w:rPr>
        <w:t>….</w:t>
      </w:r>
      <w:r w:rsidRPr="00052F2D">
        <w:rPr>
          <w:i/>
          <w:color w:val="auto"/>
          <w:sz w:val="24"/>
          <w:szCs w:val="24"/>
          <w:lang w:val="vi-VN" w:eastAsia="zh-TW"/>
        </w:rPr>
        <w:t>/BC-BTTXH</w:t>
      </w:r>
    </w:p>
    <w:p w14:paraId="03E342AE" w14:textId="77777777" w:rsidR="00EF5310" w:rsidRPr="00CC7817" w:rsidRDefault="006536B0" w:rsidP="00CC7817">
      <w:pPr>
        <w:tabs>
          <w:tab w:val="center" w:pos="1920"/>
        </w:tabs>
        <w:spacing w:before="360"/>
        <w:jc w:val="center"/>
        <w:outlineLvl w:val="0"/>
        <w:rPr>
          <w:b/>
          <w:color w:val="auto"/>
          <w:sz w:val="48"/>
          <w:szCs w:val="44"/>
          <w:lang w:val="vi-VN" w:eastAsia="zh-TW"/>
        </w:rPr>
      </w:pPr>
      <w:bookmarkStart w:id="0" w:name="_Toc153972195"/>
      <w:r w:rsidRPr="00CC7817">
        <w:rPr>
          <w:b/>
          <w:color w:val="auto"/>
          <w:sz w:val="48"/>
          <w:szCs w:val="44"/>
          <w:lang w:val="vi-VN" w:eastAsia="zh-TW"/>
        </w:rPr>
        <w:t>BÁO CÁO</w:t>
      </w:r>
      <w:bookmarkEnd w:id="0"/>
    </w:p>
    <w:p w14:paraId="4081AD95" w14:textId="416FA0C9" w:rsidR="00EF5310" w:rsidRPr="009104C9" w:rsidRDefault="006536B0" w:rsidP="00CC7817">
      <w:pPr>
        <w:jc w:val="center"/>
        <w:outlineLvl w:val="0"/>
        <w:rPr>
          <w:b/>
          <w:color w:val="auto"/>
          <w:lang w:val="vi-VN"/>
        </w:rPr>
      </w:pPr>
      <w:bookmarkStart w:id="1" w:name="_Toc153972196"/>
      <w:r w:rsidRPr="00CC7817">
        <w:rPr>
          <w:b/>
          <w:color w:val="auto"/>
          <w:lang w:val="vi-VN"/>
        </w:rPr>
        <w:t xml:space="preserve">TỔNG KẾT CÔNG TÁC PHẬT SỰ NĂM </w:t>
      </w:r>
      <w:r w:rsidR="00A86C10" w:rsidRPr="00CC7817">
        <w:rPr>
          <w:b/>
          <w:color w:val="auto"/>
          <w:lang w:val="vi-VN"/>
        </w:rPr>
        <w:t>202</w:t>
      </w:r>
      <w:bookmarkEnd w:id="1"/>
      <w:r w:rsidR="009104C9" w:rsidRPr="009104C9">
        <w:rPr>
          <w:b/>
          <w:color w:val="auto"/>
          <w:lang w:val="vi-VN"/>
        </w:rPr>
        <w:t>5</w:t>
      </w:r>
    </w:p>
    <w:p w14:paraId="49ECF296" w14:textId="77777777" w:rsidR="00EF5310" w:rsidRPr="00CC7817" w:rsidRDefault="006536B0" w:rsidP="00CC7817">
      <w:pPr>
        <w:spacing w:after="240"/>
        <w:jc w:val="center"/>
        <w:rPr>
          <w:b/>
          <w:bCs/>
          <w:szCs w:val="24"/>
          <w:lang w:val="vi-VN" w:eastAsia="zh-TW"/>
        </w:rPr>
      </w:pPr>
      <w:r w:rsidRPr="00CC7817">
        <w:rPr>
          <w:b/>
          <w:bCs/>
          <w:lang w:val="vi-VN"/>
        </w:rPr>
        <w:t>BAN TỪ THIỆN XÃ HỘI TRUNG ƯƠNG GHPGVN</w:t>
      </w:r>
    </w:p>
    <w:p w14:paraId="22234CF2" w14:textId="77777777" w:rsidR="00EF5310" w:rsidRPr="00CC7817" w:rsidRDefault="006536B0" w:rsidP="00CC7817">
      <w:pPr>
        <w:pStyle w:val="Heading1"/>
        <w:numPr>
          <w:ilvl w:val="0"/>
          <w:numId w:val="3"/>
        </w:numPr>
        <w:spacing w:before="0" w:after="0" w:line="240" w:lineRule="auto"/>
        <w:ind w:left="450" w:hanging="450"/>
        <w:rPr>
          <w:rFonts w:cs="Times New Roman"/>
        </w:rPr>
      </w:pPr>
      <w:bookmarkStart w:id="2" w:name="_Toc496684610"/>
      <w:bookmarkStart w:id="3" w:name="_Toc153972197"/>
      <w:r w:rsidRPr="00CC7817">
        <w:rPr>
          <w:rFonts w:cs="Times New Roman"/>
        </w:rPr>
        <w:t>ĐẶC ĐIỂM TÌNH HÌNH</w:t>
      </w:r>
      <w:bookmarkEnd w:id="2"/>
      <w:bookmarkEnd w:id="3"/>
    </w:p>
    <w:p w14:paraId="3F4B9B55" w14:textId="0E1B3C8C" w:rsidR="00EF5310" w:rsidRPr="00CC7817" w:rsidRDefault="006536B0" w:rsidP="00CC7817">
      <w:pPr>
        <w:jc w:val="both"/>
        <w:rPr>
          <w:color w:val="auto"/>
        </w:rPr>
      </w:pPr>
      <w:r w:rsidRPr="00CC7817">
        <w:rPr>
          <w:color w:val="auto"/>
        </w:rPr>
        <w:tab/>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xã</w:t>
      </w:r>
      <w:proofErr w:type="spellEnd"/>
      <w:r w:rsidRPr="00CC7817">
        <w:rPr>
          <w:color w:val="auto"/>
        </w:rPr>
        <w:t xml:space="preserve"> </w:t>
      </w:r>
      <w:proofErr w:type="spellStart"/>
      <w:r w:rsidRPr="00CC7817">
        <w:rPr>
          <w:color w:val="auto"/>
        </w:rPr>
        <w:t>hội</w:t>
      </w:r>
      <w:proofErr w:type="spellEnd"/>
      <w:r w:rsidRPr="00CC7817">
        <w:rPr>
          <w:color w:val="auto"/>
        </w:rPr>
        <w:t xml:space="preserve"> </w:t>
      </w:r>
      <w:proofErr w:type="spellStart"/>
      <w:r w:rsidRPr="00CC7817">
        <w:rPr>
          <w:color w:val="auto"/>
        </w:rPr>
        <w:t>là</w:t>
      </w:r>
      <w:proofErr w:type="spellEnd"/>
      <w:r w:rsidRPr="00CC7817">
        <w:rPr>
          <w:color w:val="auto"/>
        </w:rPr>
        <w:t xml:space="preserve"> </w:t>
      </w:r>
      <w:proofErr w:type="spellStart"/>
      <w:r w:rsidRPr="00CC7817">
        <w:rPr>
          <w:color w:val="auto"/>
        </w:rPr>
        <w:t>một</w:t>
      </w:r>
      <w:proofErr w:type="spellEnd"/>
      <w:r w:rsidRPr="00CC7817">
        <w:rPr>
          <w:color w:val="auto"/>
        </w:rPr>
        <w:t xml:space="preserve"> </w:t>
      </w:r>
      <w:proofErr w:type="spellStart"/>
      <w:r w:rsidRPr="00CC7817">
        <w:rPr>
          <w:color w:val="auto"/>
        </w:rPr>
        <w:t>trong</w:t>
      </w:r>
      <w:proofErr w:type="spellEnd"/>
      <w:r w:rsidRPr="00CC7817">
        <w:rPr>
          <w:color w:val="auto"/>
        </w:rPr>
        <w:t xml:space="preserve"> </w:t>
      </w:r>
      <w:proofErr w:type="spellStart"/>
      <w:r w:rsidRPr="00CC7817">
        <w:rPr>
          <w:color w:val="auto"/>
        </w:rPr>
        <w:t>những</w:t>
      </w:r>
      <w:proofErr w:type="spellEnd"/>
      <w:r w:rsidRPr="00CC7817">
        <w:rPr>
          <w:color w:val="auto"/>
        </w:rPr>
        <w:t xml:space="preserve"> </w:t>
      </w:r>
      <w:proofErr w:type="spellStart"/>
      <w:r w:rsidRPr="00CC7817">
        <w:rPr>
          <w:color w:val="auto"/>
        </w:rPr>
        <w:t>công</w:t>
      </w:r>
      <w:proofErr w:type="spellEnd"/>
      <w:r w:rsidRPr="00CC7817">
        <w:rPr>
          <w:color w:val="auto"/>
        </w:rPr>
        <w:t xml:space="preserve"> </w:t>
      </w:r>
      <w:proofErr w:type="spellStart"/>
      <w:r w:rsidRPr="00CC7817">
        <w:rPr>
          <w:color w:val="auto"/>
        </w:rPr>
        <w:t>tác</w:t>
      </w:r>
      <w:proofErr w:type="spellEnd"/>
      <w:r w:rsidRPr="00CC7817">
        <w:rPr>
          <w:color w:val="auto"/>
        </w:rPr>
        <w:t xml:space="preserve"> </w:t>
      </w:r>
      <w:proofErr w:type="spellStart"/>
      <w:r w:rsidRPr="00CC7817">
        <w:rPr>
          <w:color w:val="auto"/>
        </w:rPr>
        <w:t>trọng</w:t>
      </w:r>
      <w:proofErr w:type="spellEnd"/>
      <w:r w:rsidRPr="00CC7817">
        <w:rPr>
          <w:color w:val="auto"/>
        </w:rPr>
        <w:t xml:space="preserve"> </w:t>
      </w:r>
      <w:proofErr w:type="spellStart"/>
      <w:r w:rsidRPr="00CC7817">
        <w:rPr>
          <w:color w:val="auto"/>
        </w:rPr>
        <w:t>tâm</w:t>
      </w:r>
      <w:proofErr w:type="spellEnd"/>
      <w:r w:rsidRPr="00CC7817">
        <w:rPr>
          <w:color w:val="auto"/>
        </w:rPr>
        <w:t xml:space="preserve"> </w:t>
      </w:r>
      <w:proofErr w:type="spellStart"/>
      <w:r w:rsidRPr="00CC7817">
        <w:rPr>
          <w:color w:val="auto"/>
        </w:rPr>
        <w:t>của</w:t>
      </w:r>
      <w:proofErr w:type="spellEnd"/>
      <w:r w:rsidRPr="00CC7817">
        <w:rPr>
          <w:color w:val="auto"/>
        </w:rPr>
        <w:t xml:space="preserve"> </w:t>
      </w:r>
      <w:proofErr w:type="spellStart"/>
      <w:r w:rsidRPr="00CC7817">
        <w:rPr>
          <w:color w:val="auto"/>
        </w:rPr>
        <w:t>Giáo</w:t>
      </w:r>
      <w:proofErr w:type="spellEnd"/>
      <w:r w:rsidRPr="00CC7817">
        <w:rPr>
          <w:color w:val="auto"/>
        </w:rPr>
        <w:t xml:space="preserve"> </w:t>
      </w:r>
      <w:proofErr w:type="spellStart"/>
      <w:r w:rsidRPr="00CC7817">
        <w:rPr>
          <w:color w:val="auto"/>
        </w:rPr>
        <w:t>hội</w:t>
      </w:r>
      <w:proofErr w:type="spellEnd"/>
      <w:r w:rsidRPr="00CC7817">
        <w:rPr>
          <w:color w:val="auto"/>
        </w:rPr>
        <w:t xml:space="preserve">, </w:t>
      </w:r>
      <w:proofErr w:type="spellStart"/>
      <w:r w:rsidRPr="00CC7817">
        <w:rPr>
          <w:color w:val="auto"/>
        </w:rPr>
        <w:t>nhằm</w:t>
      </w:r>
      <w:proofErr w:type="spellEnd"/>
      <w:r w:rsidRPr="00CC7817">
        <w:rPr>
          <w:color w:val="auto"/>
        </w:rPr>
        <w:t xml:space="preserve"> </w:t>
      </w:r>
      <w:proofErr w:type="spellStart"/>
      <w:r w:rsidRPr="00CC7817">
        <w:rPr>
          <w:color w:val="auto"/>
        </w:rPr>
        <w:t>góp</w:t>
      </w:r>
      <w:proofErr w:type="spellEnd"/>
      <w:r w:rsidRPr="00CC7817">
        <w:rPr>
          <w:color w:val="auto"/>
        </w:rPr>
        <w:t xml:space="preserve"> </w:t>
      </w:r>
      <w:proofErr w:type="spellStart"/>
      <w:r w:rsidRPr="00CC7817">
        <w:rPr>
          <w:color w:val="auto"/>
        </w:rPr>
        <w:t>phần</w:t>
      </w:r>
      <w:proofErr w:type="spellEnd"/>
      <w:r w:rsidRPr="00CC7817">
        <w:rPr>
          <w:color w:val="auto"/>
        </w:rPr>
        <w:t xml:space="preserve"> chia </w:t>
      </w:r>
      <w:proofErr w:type="spellStart"/>
      <w:r w:rsidRPr="00CC7817">
        <w:rPr>
          <w:color w:val="auto"/>
        </w:rPr>
        <w:t>sẻ</w:t>
      </w:r>
      <w:proofErr w:type="spellEnd"/>
      <w:r w:rsidRPr="00CC7817">
        <w:rPr>
          <w:color w:val="auto"/>
        </w:rPr>
        <w:t xml:space="preserve"> </w:t>
      </w:r>
      <w:proofErr w:type="spellStart"/>
      <w:r w:rsidRPr="00CC7817">
        <w:rPr>
          <w:color w:val="auto"/>
        </w:rPr>
        <w:t>những</w:t>
      </w:r>
      <w:proofErr w:type="spellEnd"/>
      <w:r w:rsidRPr="00CC7817">
        <w:rPr>
          <w:color w:val="auto"/>
        </w:rPr>
        <w:t xml:space="preserve"> </w:t>
      </w:r>
      <w:proofErr w:type="spellStart"/>
      <w:r w:rsidRPr="00CC7817">
        <w:rPr>
          <w:color w:val="auto"/>
        </w:rPr>
        <w:t>khó</w:t>
      </w:r>
      <w:proofErr w:type="spellEnd"/>
      <w:r w:rsidRPr="00CC7817">
        <w:rPr>
          <w:color w:val="auto"/>
        </w:rPr>
        <w:t xml:space="preserve"> </w:t>
      </w:r>
      <w:proofErr w:type="spellStart"/>
      <w:r w:rsidRPr="00CC7817">
        <w:rPr>
          <w:color w:val="auto"/>
        </w:rPr>
        <w:t>khăn</w:t>
      </w:r>
      <w:proofErr w:type="spellEnd"/>
      <w:r w:rsidRPr="00CC7817">
        <w:rPr>
          <w:color w:val="auto"/>
        </w:rPr>
        <w:t xml:space="preserve"> </w:t>
      </w:r>
      <w:proofErr w:type="spellStart"/>
      <w:r w:rsidRPr="00CC7817">
        <w:rPr>
          <w:color w:val="auto"/>
        </w:rPr>
        <w:t>đối</w:t>
      </w:r>
      <w:proofErr w:type="spellEnd"/>
      <w:r w:rsidRPr="00CC7817">
        <w:rPr>
          <w:color w:val="auto"/>
        </w:rPr>
        <w:t xml:space="preserve"> </w:t>
      </w:r>
      <w:proofErr w:type="spellStart"/>
      <w:r w:rsidRPr="00CC7817">
        <w:rPr>
          <w:color w:val="auto"/>
        </w:rPr>
        <w:t>với</w:t>
      </w:r>
      <w:proofErr w:type="spellEnd"/>
      <w:r w:rsidRPr="00CC7817">
        <w:rPr>
          <w:color w:val="auto"/>
        </w:rPr>
        <w:t xml:space="preserve"> </w:t>
      </w:r>
      <w:proofErr w:type="spellStart"/>
      <w:r w:rsidRPr="00CC7817">
        <w:rPr>
          <w:color w:val="auto"/>
        </w:rPr>
        <w:t>đồng</w:t>
      </w:r>
      <w:proofErr w:type="spellEnd"/>
      <w:r w:rsidRPr="00CC7817">
        <w:rPr>
          <w:color w:val="auto"/>
        </w:rPr>
        <w:t xml:space="preserve"> </w:t>
      </w:r>
      <w:proofErr w:type="spellStart"/>
      <w:r w:rsidRPr="00CC7817">
        <w:rPr>
          <w:color w:val="auto"/>
        </w:rPr>
        <w:t>bào</w:t>
      </w:r>
      <w:proofErr w:type="spellEnd"/>
      <w:r w:rsidRPr="00CC7817">
        <w:rPr>
          <w:color w:val="auto"/>
        </w:rPr>
        <w:t xml:space="preserve"> </w:t>
      </w:r>
      <w:proofErr w:type="spellStart"/>
      <w:r w:rsidRPr="00CC7817">
        <w:rPr>
          <w:color w:val="auto"/>
        </w:rPr>
        <w:t>nghèo</w:t>
      </w:r>
      <w:proofErr w:type="spellEnd"/>
      <w:r w:rsidRPr="00CC7817">
        <w:rPr>
          <w:color w:val="auto"/>
        </w:rPr>
        <w:t xml:space="preserve"> </w:t>
      </w:r>
      <w:proofErr w:type="spellStart"/>
      <w:r w:rsidRPr="00CC7817">
        <w:rPr>
          <w:color w:val="auto"/>
        </w:rPr>
        <w:t>đang</w:t>
      </w:r>
      <w:proofErr w:type="spellEnd"/>
      <w:r w:rsidRPr="00CC7817">
        <w:rPr>
          <w:color w:val="auto"/>
        </w:rPr>
        <w:t xml:space="preserve"> </w:t>
      </w:r>
      <w:proofErr w:type="spellStart"/>
      <w:r w:rsidRPr="00CC7817">
        <w:rPr>
          <w:color w:val="auto"/>
        </w:rPr>
        <w:t>cần</w:t>
      </w:r>
      <w:proofErr w:type="spellEnd"/>
      <w:r w:rsidRPr="00CC7817">
        <w:rPr>
          <w:color w:val="auto"/>
        </w:rPr>
        <w:t xml:space="preserve"> </w:t>
      </w:r>
      <w:proofErr w:type="spellStart"/>
      <w:r w:rsidRPr="00CC7817">
        <w:rPr>
          <w:color w:val="auto"/>
        </w:rPr>
        <w:t>sự</w:t>
      </w:r>
      <w:proofErr w:type="spellEnd"/>
      <w:r w:rsidRPr="00CC7817">
        <w:rPr>
          <w:color w:val="auto"/>
        </w:rPr>
        <w:t xml:space="preserve"> </w:t>
      </w:r>
      <w:proofErr w:type="spellStart"/>
      <w:r w:rsidRPr="00CC7817">
        <w:rPr>
          <w:color w:val="auto"/>
        </w:rPr>
        <w:t>giúp</w:t>
      </w:r>
      <w:proofErr w:type="spellEnd"/>
      <w:r w:rsidRPr="00CC7817">
        <w:rPr>
          <w:color w:val="auto"/>
        </w:rPr>
        <w:t xml:space="preserve"> </w:t>
      </w:r>
      <w:proofErr w:type="spellStart"/>
      <w:r w:rsidRPr="00CC7817">
        <w:rPr>
          <w:color w:val="auto"/>
        </w:rPr>
        <w:t>đỡ</w:t>
      </w:r>
      <w:proofErr w:type="spellEnd"/>
      <w:r w:rsidRPr="00CC7817">
        <w:rPr>
          <w:color w:val="auto"/>
        </w:rPr>
        <w:t xml:space="preserve">, </w:t>
      </w:r>
      <w:proofErr w:type="spellStart"/>
      <w:r w:rsidRPr="00CC7817">
        <w:rPr>
          <w:color w:val="auto"/>
        </w:rPr>
        <w:t>đồng</w:t>
      </w:r>
      <w:proofErr w:type="spellEnd"/>
      <w:r w:rsidRPr="00CC7817">
        <w:rPr>
          <w:color w:val="auto"/>
        </w:rPr>
        <w:t xml:space="preserve"> </w:t>
      </w:r>
      <w:proofErr w:type="spellStart"/>
      <w:r w:rsidRPr="00CC7817">
        <w:rPr>
          <w:color w:val="auto"/>
        </w:rPr>
        <w:t>thời</w:t>
      </w:r>
      <w:proofErr w:type="spellEnd"/>
      <w:r w:rsidRPr="00CC7817">
        <w:rPr>
          <w:color w:val="auto"/>
        </w:rPr>
        <w:t xml:space="preserve"> </w:t>
      </w:r>
      <w:proofErr w:type="spellStart"/>
      <w:r w:rsidRPr="00CC7817">
        <w:rPr>
          <w:color w:val="auto"/>
        </w:rPr>
        <w:t>thể</w:t>
      </w:r>
      <w:proofErr w:type="spellEnd"/>
      <w:r w:rsidRPr="00CC7817">
        <w:rPr>
          <w:color w:val="auto"/>
        </w:rPr>
        <w:t xml:space="preserve"> </w:t>
      </w:r>
      <w:proofErr w:type="spellStart"/>
      <w:r w:rsidRPr="00CC7817">
        <w:rPr>
          <w:color w:val="auto"/>
        </w:rPr>
        <w:t>hiện</w:t>
      </w:r>
      <w:proofErr w:type="spellEnd"/>
      <w:r w:rsidRPr="00CC7817">
        <w:rPr>
          <w:color w:val="auto"/>
        </w:rPr>
        <w:t xml:space="preserve"> </w:t>
      </w:r>
      <w:proofErr w:type="spellStart"/>
      <w:r w:rsidRPr="00CC7817">
        <w:rPr>
          <w:color w:val="auto"/>
        </w:rPr>
        <w:t>tinh</w:t>
      </w:r>
      <w:proofErr w:type="spellEnd"/>
      <w:r w:rsidRPr="00CC7817">
        <w:rPr>
          <w:color w:val="auto"/>
        </w:rPr>
        <w:t xml:space="preserve"> </w:t>
      </w:r>
      <w:proofErr w:type="spellStart"/>
      <w:r w:rsidRPr="00CC7817">
        <w:rPr>
          <w:color w:val="auto"/>
        </w:rPr>
        <w:t>thần</w:t>
      </w:r>
      <w:proofErr w:type="spellEnd"/>
      <w:r w:rsidRPr="00CC7817">
        <w:rPr>
          <w:color w:val="auto"/>
        </w:rPr>
        <w:t xml:space="preserve"> </w:t>
      </w:r>
      <w:proofErr w:type="spellStart"/>
      <w:r w:rsidRPr="00CC7817">
        <w:rPr>
          <w:color w:val="auto"/>
        </w:rPr>
        <w:t>từ</w:t>
      </w:r>
      <w:proofErr w:type="spellEnd"/>
      <w:r w:rsidRPr="00CC7817">
        <w:rPr>
          <w:color w:val="auto"/>
        </w:rPr>
        <w:t xml:space="preserve"> </w:t>
      </w:r>
      <w:proofErr w:type="spellStart"/>
      <w:r w:rsidRPr="00CC7817">
        <w:rPr>
          <w:color w:val="auto"/>
        </w:rPr>
        <w:t>bi</w:t>
      </w:r>
      <w:proofErr w:type="spellEnd"/>
      <w:r w:rsidRPr="00CC7817">
        <w:rPr>
          <w:color w:val="auto"/>
        </w:rPr>
        <w:t xml:space="preserve"> </w:t>
      </w:r>
      <w:proofErr w:type="spellStart"/>
      <w:r w:rsidRPr="00CC7817">
        <w:rPr>
          <w:color w:val="auto"/>
        </w:rPr>
        <w:t>của</w:t>
      </w:r>
      <w:proofErr w:type="spellEnd"/>
      <w:r w:rsidRPr="00CC7817">
        <w:rPr>
          <w:color w:val="auto"/>
        </w:rPr>
        <w:t xml:space="preserve"> </w:t>
      </w:r>
      <w:proofErr w:type="spellStart"/>
      <w:r w:rsidRPr="00CC7817">
        <w:rPr>
          <w:color w:val="auto"/>
        </w:rPr>
        <w:t>đạo</w:t>
      </w:r>
      <w:proofErr w:type="spellEnd"/>
      <w:r w:rsidRPr="00CC7817">
        <w:rPr>
          <w:color w:val="auto"/>
        </w:rPr>
        <w:t xml:space="preserve"> </w:t>
      </w:r>
      <w:proofErr w:type="spellStart"/>
      <w:r w:rsidRPr="00CC7817">
        <w:rPr>
          <w:color w:val="auto"/>
        </w:rPr>
        <w:t>Phật</w:t>
      </w:r>
      <w:proofErr w:type="spellEnd"/>
      <w:r w:rsidRPr="00CC7817">
        <w:rPr>
          <w:color w:val="auto"/>
        </w:rPr>
        <w:t xml:space="preserve"> </w:t>
      </w:r>
      <w:proofErr w:type="spellStart"/>
      <w:r w:rsidRPr="00CC7817">
        <w:rPr>
          <w:color w:val="auto"/>
        </w:rPr>
        <w:t>và</w:t>
      </w:r>
      <w:proofErr w:type="spellEnd"/>
      <w:r w:rsidRPr="00CC7817">
        <w:rPr>
          <w:color w:val="auto"/>
        </w:rPr>
        <w:t xml:space="preserve"> </w:t>
      </w:r>
      <w:proofErr w:type="spellStart"/>
      <w:r w:rsidRPr="00CC7817">
        <w:rPr>
          <w:color w:val="auto"/>
        </w:rPr>
        <w:t>đạo</w:t>
      </w:r>
      <w:proofErr w:type="spellEnd"/>
      <w:r w:rsidRPr="00CC7817">
        <w:rPr>
          <w:color w:val="auto"/>
        </w:rPr>
        <w:t xml:space="preserve"> </w:t>
      </w:r>
      <w:proofErr w:type="spellStart"/>
      <w:r w:rsidRPr="00CC7817">
        <w:rPr>
          <w:color w:val="auto"/>
        </w:rPr>
        <w:t>lý</w:t>
      </w:r>
      <w:proofErr w:type="spellEnd"/>
      <w:r w:rsidRPr="00CC7817">
        <w:rPr>
          <w:color w:val="auto"/>
        </w:rPr>
        <w:t xml:space="preserve"> </w:t>
      </w:r>
      <w:proofErr w:type="spellStart"/>
      <w:r w:rsidRPr="00CC7817">
        <w:rPr>
          <w:color w:val="auto"/>
        </w:rPr>
        <w:t>tương</w:t>
      </w:r>
      <w:proofErr w:type="spellEnd"/>
      <w:r w:rsidRPr="00CC7817">
        <w:rPr>
          <w:color w:val="auto"/>
        </w:rPr>
        <w:t xml:space="preserve"> </w:t>
      </w:r>
      <w:proofErr w:type="spellStart"/>
      <w:r w:rsidRPr="00CC7817">
        <w:rPr>
          <w:color w:val="auto"/>
        </w:rPr>
        <w:t>thân</w:t>
      </w:r>
      <w:proofErr w:type="spellEnd"/>
      <w:r w:rsidRPr="00CC7817">
        <w:rPr>
          <w:color w:val="auto"/>
        </w:rPr>
        <w:t xml:space="preserve"> </w:t>
      </w:r>
      <w:proofErr w:type="spellStart"/>
      <w:r w:rsidRPr="00CC7817">
        <w:rPr>
          <w:color w:val="auto"/>
        </w:rPr>
        <w:t>tương</w:t>
      </w:r>
      <w:proofErr w:type="spellEnd"/>
      <w:r w:rsidRPr="00CC7817">
        <w:rPr>
          <w:color w:val="auto"/>
        </w:rPr>
        <w:t xml:space="preserve"> </w:t>
      </w:r>
      <w:proofErr w:type="spellStart"/>
      <w:r w:rsidRPr="00CC7817">
        <w:rPr>
          <w:color w:val="auto"/>
        </w:rPr>
        <w:t>ái</w:t>
      </w:r>
      <w:proofErr w:type="spellEnd"/>
      <w:r w:rsidRPr="00CC7817">
        <w:rPr>
          <w:color w:val="auto"/>
        </w:rPr>
        <w:t xml:space="preserve"> </w:t>
      </w:r>
      <w:proofErr w:type="spellStart"/>
      <w:r w:rsidRPr="00CC7817">
        <w:rPr>
          <w:color w:val="auto"/>
        </w:rPr>
        <w:t>của</w:t>
      </w:r>
      <w:proofErr w:type="spellEnd"/>
      <w:r w:rsidRPr="00CC7817">
        <w:rPr>
          <w:color w:val="auto"/>
        </w:rPr>
        <w:t xml:space="preserve"> </w:t>
      </w:r>
      <w:proofErr w:type="spellStart"/>
      <w:r w:rsidRPr="00CC7817">
        <w:rPr>
          <w:color w:val="auto"/>
        </w:rPr>
        <w:t>dân</w:t>
      </w:r>
      <w:proofErr w:type="spellEnd"/>
      <w:r w:rsidRPr="00CC7817">
        <w:rPr>
          <w:color w:val="auto"/>
        </w:rPr>
        <w:t xml:space="preserve"> </w:t>
      </w:r>
      <w:proofErr w:type="spellStart"/>
      <w:r w:rsidRPr="00CC7817">
        <w:rPr>
          <w:color w:val="auto"/>
        </w:rPr>
        <w:t>tộc</w:t>
      </w:r>
      <w:proofErr w:type="spellEnd"/>
      <w:r w:rsidRPr="00CC7817">
        <w:rPr>
          <w:color w:val="auto"/>
        </w:rPr>
        <w:t xml:space="preserve"> Việt Nam. </w:t>
      </w:r>
      <w:proofErr w:type="spellStart"/>
      <w:r w:rsidRPr="00CC7817">
        <w:rPr>
          <w:color w:val="auto"/>
        </w:rPr>
        <w:t>Dưới</w:t>
      </w:r>
      <w:proofErr w:type="spellEnd"/>
      <w:r w:rsidRPr="00CC7817">
        <w:rPr>
          <w:color w:val="auto"/>
        </w:rPr>
        <w:t xml:space="preserve"> </w:t>
      </w:r>
      <w:proofErr w:type="spellStart"/>
      <w:r w:rsidRPr="00CC7817">
        <w:rPr>
          <w:color w:val="auto"/>
        </w:rPr>
        <w:t>sự</w:t>
      </w:r>
      <w:proofErr w:type="spellEnd"/>
      <w:r w:rsidRPr="00CC7817">
        <w:rPr>
          <w:color w:val="auto"/>
        </w:rPr>
        <w:t xml:space="preserve"> </w:t>
      </w:r>
      <w:proofErr w:type="spellStart"/>
      <w:r w:rsidRPr="00CC7817">
        <w:rPr>
          <w:color w:val="auto"/>
        </w:rPr>
        <w:t>chỉ</w:t>
      </w:r>
      <w:proofErr w:type="spellEnd"/>
      <w:r w:rsidRPr="00CC7817">
        <w:rPr>
          <w:color w:val="auto"/>
        </w:rPr>
        <w:t xml:space="preserve"> </w:t>
      </w:r>
      <w:proofErr w:type="spellStart"/>
      <w:r w:rsidRPr="00CC7817">
        <w:rPr>
          <w:color w:val="auto"/>
        </w:rPr>
        <w:t>đạo</w:t>
      </w:r>
      <w:proofErr w:type="spellEnd"/>
      <w:r w:rsidRPr="00CC7817">
        <w:rPr>
          <w:color w:val="auto"/>
        </w:rPr>
        <w:t xml:space="preserve"> </w:t>
      </w:r>
      <w:proofErr w:type="spellStart"/>
      <w:r w:rsidRPr="00CC7817">
        <w:rPr>
          <w:color w:val="auto"/>
        </w:rPr>
        <w:t>của</w:t>
      </w:r>
      <w:proofErr w:type="spellEnd"/>
      <w:r w:rsidRPr="00CC7817">
        <w:rPr>
          <w:color w:val="auto"/>
        </w:rPr>
        <w:t xml:space="preserve"> Ban Thường </w:t>
      </w:r>
      <w:proofErr w:type="spellStart"/>
      <w:r w:rsidRPr="00CC7817">
        <w:rPr>
          <w:color w:val="auto"/>
        </w:rPr>
        <w:t>trực</w:t>
      </w:r>
      <w:proofErr w:type="spellEnd"/>
      <w:r w:rsidRPr="00CC7817">
        <w:rPr>
          <w:color w:val="auto"/>
        </w:rPr>
        <w:t xml:space="preserve"> </w:t>
      </w:r>
      <w:proofErr w:type="spellStart"/>
      <w:r w:rsidRPr="00CC7817">
        <w:rPr>
          <w:color w:val="auto"/>
        </w:rPr>
        <w:t>Hội</w:t>
      </w:r>
      <w:proofErr w:type="spellEnd"/>
      <w:r w:rsidRPr="00CC7817">
        <w:rPr>
          <w:color w:val="auto"/>
        </w:rPr>
        <w:t xml:space="preserve"> </w:t>
      </w:r>
      <w:proofErr w:type="spellStart"/>
      <w:r w:rsidRPr="00CC7817">
        <w:rPr>
          <w:color w:val="auto"/>
        </w:rPr>
        <w:t>đồng</w:t>
      </w:r>
      <w:proofErr w:type="spellEnd"/>
      <w:r w:rsidRPr="00CC7817">
        <w:rPr>
          <w:color w:val="auto"/>
        </w:rPr>
        <w:t xml:space="preserve"> </w:t>
      </w:r>
      <w:proofErr w:type="spellStart"/>
      <w:r w:rsidRPr="00CC7817">
        <w:rPr>
          <w:color w:val="auto"/>
        </w:rPr>
        <w:t>Trị</w:t>
      </w:r>
      <w:proofErr w:type="spellEnd"/>
      <w:r w:rsidRPr="00CC7817">
        <w:rPr>
          <w:color w:val="auto"/>
        </w:rPr>
        <w:t xml:space="preserve"> </w:t>
      </w:r>
      <w:proofErr w:type="spellStart"/>
      <w:r w:rsidRPr="00CC7817">
        <w:rPr>
          <w:color w:val="auto"/>
        </w:rPr>
        <w:t>sự</w:t>
      </w:r>
      <w:proofErr w:type="spellEnd"/>
      <w:r w:rsidRPr="00CC7817">
        <w:rPr>
          <w:color w:val="auto"/>
        </w:rPr>
        <w:t xml:space="preserve">, </w:t>
      </w:r>
      <w:proofErr w:type="spellStart"/>
      <w:r w:rsidRPr="00CC7817">
        <w:rPr>
          <w:color w:val="auto"/>
        </w:rPr>
        <w:t>trong</w:t>
      </w:r>
      <w:proofErr w:type="spellEnd"/>
      <w:r w:rsidRPr="00CC7817">
        <w:rPr>
          <w:color w:val="auto"/>
        </w:rPr>
        <w:t xml:space="preserve"> </w:t>
      </w:r>
      <w:proofErr w:type="spellStart"/>
      <w:r w:rsidRPr="00CC7817">
        <w:rPr>
          <w:color w:val="auto"/>
        </w:rPr>
        <w:t>năm</w:t>
      </w:r>
      <w:proofErr w:type="spellEnd"/>
      <w:r w:rsidRPr="00CC7817">
        <w:rPr>
          <w:color w:val="auto"/>
        </w:rPr>
        <w:t xml:space="preserve"> </w:t>
      </w:r>
      <w:r w:rsidR="00A86C10" w:rsidRPr="00CC7817">
        <w:rPr>
          <w:color w:val="auto"/>
        </w:rPr>
        <w:t>202</w:t>
      </w:r>
      <w:r w:rsidR="003558C5" w:rsidRPr="00CC7817">
        <w:rPr>
          <w:color w:val="auto"/>
        </w:rPr>
        <w:t>4</w:t>
      </w:r>
      <w:r w:rsidRPr="00CC7817">
        <w:rPr>
          <w:color w:val="auto"/>
        </w:rPr>
        <w:t xml:space="preserve">, Ban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xã</w:t>
      </w:r>
      <w:proofErr w:type="spellEnd"/>
      <w:r w:rsidRPr="00CC7817">
        <w:rPr>
          <w:color w:val="auto"/>
        </w:rPr>
        <w:t xml:space="preserve"> </w:t>
      </w:r>
      <w:proofErr w:type="spellStart"/>
      <w:r w:rsidRPr="00CC7817">
        <w:rPr>
          <w:color w:val="auto"/>
        </w:rPr>
        <w:t>hội</w:t>
      </w:r>
      <w:proofErr w:type="spellEnd"/>
      <w:r w:rsidRPr="00CC7817">
        <w:rPr>
          <w:color w:val="auto"/>
        </w:rPr>
        <w:t xml:space="preserve"> </w:t>
      </w:r>
      <w:proofErr w:type="spellStart"/>
      <w:r w:rsidRPr="00CC7817">
        <w:rPr>
          <w:color w:val="auto"/>
        </w:rPr>
        <w:t>đã</w:t>
      </w:r>
      <w:proofErr w:type="spellEnd"/>
      <w:r w:rsidRPr="00CC7817">
        <w:rPr>
          <w:color w:val="auto"/>
        </w:rPr>
        <w:t xml:space="preserve"> </w:t>
      </w:r>
      <w:proofErr w:type="spellStart"/>
      <w:r w:rsidRPr="00CC7817">
        <w:rPr>
          <w:color w:val="auto"/>
        </w:rPr>
        <w:t>nỗ</w:t>
      </w:r>
      <w:proofErr w:type="spellEnd"/>
      <w:r w:rsidRPr="00CC7817">
        <w:rPr>
          <w:color w:val="auto"/>
        </w:rPr>
        <w:t xml:space="preserve"> </w:t>
      </w:r>
      <w:proofErr w:type="spellStart"/>
      <w:r w:rsidRPr="00CC7817">
        <w:rPr>
          <w:color w:val="auto"/>
        </w:rPr>
        <w:t>lực</w:t>
      </w:r>
      <w:proofErr w:type="spellEnd"/>
      <w:r w:rsidRPr="00CC7817">
        <w:rPr>
          <w:color w:val="auto"/>
        </w:rPr>
        <w:t xml:space="preserve"> </w:t>
      </w:r>
      <w:proofErr w:type="spellStart"/>
      <w:r w:rsidRPr="00CC7817">
        <w:rPr>
          <w:color w:val="auto"/>
        </w:rPr>
        <w:t>hoàn</w:t>
      </w:r>
      <w:proofErr w:type="spellEnd"/>
      <w:r w:rsidRPr="00CC7817">
        <w:rPr>
          <w:color w:val="auto"/>
        </w:rPr>
        <w:t xml:space="preserve"> </w:t>
      </w:r>
      <w:proofErr w:type="spellStart"/>
      <w:r w:rsidRPr="00CC7817">
        <w:rPr>
          <w:color w:val="auto"/>
        </w:rPr>
        <w:t>thành</w:t>
      </w:r>
      <w:proofErr w:type="spellEnd"/>
      <w:r w:rsidRPr="00CC7817">
        <w:rPr>
          <w:color w:val="auto"/>
        </w:rPr>
        <w:t xml:space="preserve"> </w:t>
      </w:r>
      <w:proofErr w:type="spellStart"/>
      <w:r w:rsidRPr="00CC7817">
        <w:rPr>
          <w:color w:val="auto"/>
        </w:rPr>
        <w:t>các</w:t>
      </w:r>
      <w:proofErr w:type="spellEnd"/>
      <w:r w:rsidRPr="00CC7817">
        <w:rPr>
          <w:color w:val="auto"/>
        </w:rPr>
        <w:t xml:space="preserve"> </w:t>
      </w:r>
      <w:proofErr w:type="spellStart"/>
      <w:r w:rsidRPr="00CC7817">
        <w:rPr>
          <w:color w:val="auto"/>
        </w:rPr>
        <w:t>mặt</w:t>
      </w:r>
      <w:proofErr w:type="spellEnd"/>
      <w:r w:rsidRPr="00CC7817">
        <w:rPr>
          <w:color w:val="auto"/>
        </w:rPr>
        <w:t xml:space="preserve"> </w:t>
      </w:r>
      <w:proofErr w:type="spellStart"/>
      <w:r w:rsidRPr="00CC7817">
        <w:rPr>
          <w:color w:val="auto"/>
        </w:rPr>
        <w:t>công</w:t>
      </w:r>
      <w:proofErr w:type="spellEnd"/>
      <w:r w:rsidRPr="00CC7817">
        <w:rPr>
          <w:color w:val="auto"/>
        </w:rPr>
        <w:t xml:space="preserve"> </w:t>
      </w:r>
      <w:proofErr w:type="spellStart"/>
      <w:r w:rsidRPr="00CC7817">
        <w:rPr>
          <w:color w:val="auto"/>
        </w:rPr>
        <w:t>tác</w:t>
      </w:r>
      <w:proofErr w:type="spellEnd"/>
      <w:r w:rsidRPr="00CC7817">
        <w:rPr>
          <w:color w:val="auto"/>
        </w:rPr>
        <w:t xml:space="preserve"> </w:t>
      </w:r>
      <w:proofErr w:type="spellStart"/>
      <w:r w:rsidRPr="00CC7817">
        <w:rPr>
          <w:color w:val="auto"/>
        </w:rPr>
        <w:t>Phật</w:t>
      </w:r>
      <w:proofErr w:type="spellEnd"/>
      <w:r w:rsidRPr="00CC7817">
        <w:rPr>
          <w:color w:val="auto"/>
        </w:rPr>
        <w:t xml:space="preserve"> </w:t>
      </w:r>
      <w:proofErr w:type="spellStart"/>
      <w:r w:rsidRPr="00CC7817">
        <w:rPr>
          <w:color w:val="auto"/>
        </w:rPr>
        <w:t>sự</w:t>
      </w:r>
      <w:proofErr w:type="spellEnd"/>
      <w:r w:rsidRPr="00CC7817">
        <w:rPr>
          <w:color w:val="auto"/>
        </w:rPr>
        <w:t xml:space="preserve"> </w:t>
      </w:r>
      <w:proofErr w:type="spellStart"/>
      <w:r w:rsidRPr="00CC7817">
        <w:rPr>
          <w:color w:val="auto"/>
        </w:rPr>
        <w:t>từ</w:t>
      </w:r>
      <w:proofErr w:type="spellEnd"/>
      <w:r w:rsidRPr="00CC7817">
        <w:rPr>
          <w:color w:val="auto"/>
        </w:rPr>
        <w:t xml:space="preserve"> </w:t>
      </w:r>
      <w:proofErr w:type="spellStart"/>
      <w:r w:rsidRPr="00CC7817">
        <w:rPr>
          <w:color w:val="auto"/>
        </w:rPr>
        <w:t>việc</w:t>
      </w:r>
      <w:proofErr w:type="spellEnd"/>
      <w:r w:rsidRPr="00CC7817">
        <w:rPr>
          <w:color w:val="auto"/>
        </w:rPr>
        <w:t xml:space="preserve"> </w:t>
      </w:r>
      <w:proofErr w:type="spellStart"/>
      <w:r w:rsidRPr="00CC7817">
        <w:rPr>
          <w:color w:val="auto"/>
        </w:rPr>
        <w:t>cứu</w:t>
      </w:r>
      <w:proofErr w:type="spellEnd"/>
      <w:r w:rsidRPr="00CC7817">
        <w:rPr>
          <w:color w:val="auto"/>
        </w:rPr>
        <w:t xml:space="preserve"> </w:t>
      </w:r>
      <w:proofErr w:type="spellStart"/>
      <w:r w:rsidRPr="00CC7817">
        <w:rPr>
          <w:color w:val="auto"/>
        </w:rPr>
        <w:t>trợ</w:t>
      </w:r>
      <w:proofErr w:type="spellEnd"/>
      <w:r w:rsidRPr="00CC7817">
        <w:rPr>
          <w:color w:val="auto"/>
        </w:rPr>
        <w:t xml:space="preserve"> </w:t>
      </w:r>
      <w:proofErr w:type="spellStart"/>
      <w:r w:rsidRPr="00CC7817">
        <w:rPr>
          <w:color w:val="auto"/>
        </w:rPr>
        <w:t>đồng</w:t>
      </w:r>
      <w:proofErr w:type="spellEnd"/>
      <w:r w:rsidRPr="00CC7817">
        <w:rPr>
          <w:color w:val="auto"/>
        </w:rPr>
        <w:t xml:space="preserve"> </w:t>
      </w:r>
      <w:proofErr w:type="spellStart"/>
      <w:r w:rsidRPr="00CC7817">
        <w:rPr>
          <w:color w:val="auto"/>
        </w:rPr>
        <w:t>bào</w:t>
      </w:r>
      <w:proofErr w:type="spellEnd"/>
      <w:r w:rsidRPr="00CC7817">
        <w:rPr>
          <w:color w:val="auto"/>
        </w:rPr>
        <w:t xml:space="preserve"> </w:t>
      </w:r>
      <w:proofErr w:type="spellStart"/>
      <w:r w:rsidRPr="00CC7817">
        <w:rPr>
          <w:color w:val="auto"/>
        </w:rPr>
        <w:t>bị</w:t>
      </w:r>
      <w:proofErr w:type="spellEnd"/>
      <w:r w:rsidRPr="00CC7817">
        <w:rPr>
          <w:color w:val="auto"/>
        </w:rPr>
        <w:t xml:space="preserve"> </w:t>
      </w:r>
      <w:proofErr w:type="spellStart"/>
      <w:r w:rsidRPr="00CC7817">
        <w:rPr>
          <w:color w:val="auto"/>
        </w:rPr>
        <w:t>thiên</w:t>
      </w:r>
      <w:proofErr w:type="spellEnd"/>
      <w:r w:rsidRPr="00CC7817">
        <w:rPr>
          <w:color w:val="auto"/>
        </w:rPr>
        <w:t xml:space="preserve"> tai, </w:t>
      </w:r>
      <w:proofErr w:type="spellStart"/>
      <w:r w:rsidRPr="00CC7817">
        <w:rPr>
          <w:color w:val="auto"/>
        </w:rPr>
        <w:t>đồng</w:t>
      </w:r>
      <w:proofErr w:type="spellEnd"/>
      <w:r w:rsidRPr="00CC7817">
        <w:rPr>
          <w:color w:val="auto"/>
        </w:rPr>
        <w:t xml:space="preserve"> </w:t>
      </w:r>
      <w:proofErr w:type="spellStart"/>
      <w:r w:rsidRPr="00CC7817">
        <w:rPr>
          <w:color w:val="auto"/>
        </w:rPr>
        <w:t>bào</w:t>
      </w:r>
      <w:proofErr w:type="spellEnd"/>
      <w:r w:rsidRPr="00CC7817">
        <w:rPr>
          <w:color w:val="auto"/>
        </w:rPr>
        <w:t xml:space="preserve"> </w:t>
      </w:r>
      <w:proofErr w:type="spellStart"/>
      <w:r w:rsidRPr="00CC7817">
        <w:rPr>
          <w:color w:val="auto"/>
        </w:rPr>
        <w:t>có</w:t>
      </w:r>
      <w:proofErr w:type="spellEnd"/>
      <w:r w:rsidRPr="00CC7817">
        <w:rPr>
          <w:color w:val="auto"/>
        </w:rPr>
        <w:t xml:space="preserve"> </w:t>
      </w:r>
      <w:proofErr w:type="spellStart"/>
      <w:r w:rsidRPr="00CC7817">
        <w:rPr>
          <w:color w:val="auto"/>
        </w:rPr>
        <w:t>hoàn</w:t>
      </w:r>
      <w:proofErr w:type="spellEnd"/>
      <w:r w:rsidRPr="00CC7817">
        <w:rPr>
          <w:color w:val="auto"/>
        </w:rPr>
        <w:t xml:space="preserve"> </w:t>
      </w:r>
      <w:proofErr w:type="spellStart"/>
      <w:r w:rsidRPr="00CC7817">
        <w:rPr>
          <w:color w:val="auto"/>
        </w:rPr>
        <w:t>cảnh</w:t>
      </w:r>
      <w:proofErr w:type="spellEnd"/>
      <w:r w:rsidRPr="00CC7817">
        <w:rPr>
          <w:color w:val="auto"/>
        </w:rPr>
        <w:t xml:space="preserve"> </w:t>
      </w:r>
      <w:proofErr w:type="spellStart"/>
      <w:r w:rsidRPr="00CC7817">
        <w:rPr>
          <w:color w:val="auto"/>
        </w:rPr>
        <w:t>khó</w:t>
      </w:r>
      <w:proofErr w:type="spellEnd"/>
      <w:r w:rsidRPr="00CC7817">
        <w:rPr>
          <w:color w:val="auto"/>
        </w:rPr>
        <w:t xml:space="preserve"> </w:t>
      </w:r>
      <w:proofErr w:type="spellStart"/>
      <w:r w:rsidRPr="00CC7817">
        <w:rPr>
          <w:color w:val="auto"/>
        </w:rPr>
        <w:t>khăn</w:t>
      </w:r>
      <w:proofErr w:type="spellEnd"/>
      <w:r w:rsidRPr="00CC7817">
        <w:rPr>
          <w:color w:val="auto"/>
        </w:rPr>
        <w:t xml:space="preserve">, </w:t>
      </w:r>
      <w:proofErr w:type="spellStart"/>
      <w:r w:rsidRPr="00CC7817">
        <w:rPr>
          <w:color w:val="auto"/>
        </w:rPr>
        <w:t>tặng</w:t>
      </w:r>
      <w:proofErr w:type="spellEnd"/>
      <w:r w:rsidRPr="00CC7817">
        <w:rPr>
          <w:color w:val="auto"/>
        </w:rPr>
        <w:t xml:space="preserve"> </w:t>
      </w:r>
      <w:proofErr w:type="spellStart"/>
      <w:r w:rsidRPr="00CC7817">
        <w:rPr>
          <w:color w:val="auto"/>
        </w:rPr>
        <w:t>học</w:t>
      </w:r>
      <w:proofErr w:type="spellEnd"/>
      <w:r w:rsidRPr="00CC7817">
        <w:rPr>
          <w:color w:val="auto"/>
        </w:rPr>
        <w:t xml:space="preserve"> </w:t>
      </w:r>
      <w:proofErr w:type="spellStart"/>
      <w:r w:rsidRPr="00CC7817">
        <w:rPr>
          <w:color w:val="auto"/>
        </w:rPr>
        <w:t>bổng</w:t>
      </w:r>
      <w:proofErr w:type="spellEnd"/>
      <w:r w:rsidRPr="00CC7817">
        <w:rPr>
          <w:color w:val="auto"/>
        </w:rPr>
        <w:t xml:space="preserve">, </w:t>
      </w:r>
      <w:proofErr w:type="spellStart"/>
      <w:r w:rsidRPr="00CC7817">
        <w:rPr>
          <w:color w:val="auto"/>
        </w:rPr>
        <w:t>trao</w:t>
      </w:r>
      <w:proofErr w:type="spellEnd"/>
      <w:r w:rsidRPr="00CC7817">
        <w:rPr>
          <w:color w:val="auto"/>
        </w:rPr>
        <w:t xml:space="preserve"> </w:t>
      </w:r>
      <w:proofErr w:type="spellStart"/>
      <w:r w:rsidRPr="00CC7817">
        <w:rPr>
          <w:color w:val="auto"/>
        </w:rPr>
        <w:t>tặng</w:t>
      </w:r>
      <w:proofErr w:type="spellEnd"/>
      <w:r w:rsidRPr="00CC7817">
        <w:rPr>
          <w:color w:val="auto"/>
        </w:rPr>
        <w:t xml:space="preserve"> </w:t>
      </w:r>
      <w:proofErr w:type="spellStart"/>
      <w:r w:rsidRPr="00CC7817">
        <w:rPr>
          <w:color w:val="auto"/>
        </w:rPr>
        <w:t>nhà</w:t>
      </w:r>
      <w:proofErr w:type="spellEnd"/>
      <w:r w:rsidRPr="00CC7817">
        <w:rPr>
          <w:color w:val="auto"/>
        </w:rPr>
        <w:t xml:space="preserve"> </w:t>
      </w:r>
      <w:proofErr w:type="spellStart"/>
      <w:r w:rsidRPr="00CC7817">
        <w:rPr>
          <w:color w:val="auto"/>
        </w:rPr>
        <w:t>tình</w:t>
      </w:r>
      <w:proofErr w:type="spellEnd"/>
      <w:r w:rsidRPr="00CC7817">
        <w:rPr>
          <w:color w:val="auto"/>
        </w:rPr>
        <w:t xml:space="preserve"> </w:t>
      </w:r>
      <w:proofErr w:type="spellStart"/>
      <w:r w:rsidRPr="00CC7817">
        <w:rPr>
          <w:color w:val="auto"/>
        </w:rPr>
        <w:t>thương</w:t>
      </w:r>
      <w:proofErr w:type="spellEnd"/>
      <w:r w:rsidRPr="00CC7817">
        <w:rPr>
          <w:color w:val="auto"/>
        </w:rPr>
        <w:t xml:space="preserve">, </w:t>
      </w:r>
      <w:proofErr w:type="spellStart"/>
      <w:r w:rsidRPr="00CC7817">
        <w:rPr>
          <w:color w:val="auto"/>
        </w:rPr>
        <w:t>tình</w:t>
      </w:r>
      <w:proofErr w:type="spellEnd"/>
      <w:r w:rsidRPr="00CC7817">
        <w:rPr>
          <w:color w:val="auto"/>
        </w:rPr>
        <w:t xml:space="preserve"> </w:t>
      </w:r>
      <w:proofErr w:type="spellStart"/>
      <w:r w:rsidRPr="00CC7817">
        <w:rPr>
          <w:color w:val="auto"/>
        </w:rPr>
        <w:t>nghĩa</w:t>
      </w:r>
      <w:proofErr w:type="spellEnd"/>
      <w:r w:rsidRPr="00CC7817">
        <w:rPr>
          <w:color w:val="auto"/>
        </w:rPr>
        <w:t xml:space="preserve">, </w:t>
      </w:r>
      <w:proofErr w:type="spellStart"/>
      <w:r w:rsidRPr="00CC7817">
        <w:rPr>
          <w:color w:val="auto"/>
        </w:rPr>
        <w:t>đại</w:t>
      </w:r>
      <w:proofErr w:type="spellEnd"/>
      <w:r w:rsidRPr="00CC7817">
        <w:rPr>
          <w:color w:val="auto"/>
        </w:rPr>
        <w:t xml:space="preserve"> </w:t>
      </w:r>
      <w:proofErr w:type="spellStart"/>
      <w:r w:rsidRPr="00CC7817">
        <w:rPr>
          <w:color w:val="auto"/>
        </w:rPr>
        <w:t>đoàn</w:t>
      </w:r>
      <w:proofErr w:type="spellEnd"/>
      <w:r w:rsidRPr="00CC7817">
        <w:rPr>
          <w:color w:val="auto"/>
        </w:rPr>
        <w:t xml:space="preserve"> </w:t>
      </w:r>
      <w:proofErr w:type="spellStart"/>
      <w:r w:rsidRPr="00CC7817">
        <w:rPr>
          <w:color w:val="auto"/>
        </w:rPr>
        <w:t>kết</w:t>
      </w:r>
      <w:proofErr w:type="spellEnd"/>
      <w:r w:rsidRPr="00CC7817">
        <w:rPr>
          <w:color w:val="auto"/>
        </w:rPr>
        <w:t xml:space="preserve">, </w:t>
      </w:r>
      <w:proofErr w:type="spellStart"/>
      <w:r w:rsidRPr="00CC7817">
        <w:rPr>
          <w:color w:val="auto"/>
        </w:rPr>
        <w:t>tặng</w:t>
      </w:r>
      <w:proofErr w:type="spellEnd"/>
      <w:r w:rsidRPr="00CC7817">
        <w:rPr>
          <w:color w:val="auto"/>
        </w:rPr>
        <w:t xml:space="preserve"> </w:t>
      </w:r>
      <w:proofErr w:type="spellStart"/>
      <w:r w:rsidRPr="00CC7817">
        <w:rPr>
          <w:color w:val="auto"/>
        </w:rPr>
        <w:t>xe</w:t>
      </w:r>
      <w:proofErr w:type="spellEnd"/>
      <w:r w:rsidRPr="00CC7817">
        <w:rPr>
          <w:color w:val="auto"/>
        </w:rPr>
        <w:t xml:space="preserve"> </w:t>
      </w:r>
      <w:proofErr w:type="spellStart"/>
      <w:r w:rsidRPr="00CC7817">
        <w:rPr>
          <w:color w:val="auto"/>
        </w:rPr>
        <w:t>đạp</w:t>
      </w:r>
      <w:proofErr w:type="spellEnd"/>
      <w:r w:rsidRPr="00CC7817">
        <w:rPr>
          <w:color w:val="auto"/>
        </w:rPr>
        <w:t xml:space="preserve">, </w:t>
      </w:r>
      <w:proofErr w:type="spellStart"/>
      <w:r w:rsidRPr="00CC7817">
        <w:rPr>
          <w:color w:val="auto"/>
        </w:rPr>
        <w:t>xe</w:t>
      </w:r>
      <w:proofErr w:type="spellEnd"/>
      <w:r w:rsidRPr="00CC7817">
        <w:rPr>
          <w:color w:val="auto"/>
        </w:rPr>
        <w:t xml:space="preserve"> </w:t>
      </w:r>
      <w:proofErr w:type="spellStart"/>
      <w:r w:rsidRPr="00CC7817">
        <w:rPr>
          <w:color w:val="auto"/>
        </w:rPr>
        <w:t>lăn</w:t>
      </w:r>
      <w:proofErr w:type="spellEnd"/>
      <w:r w:rsidRPr="00CC7817">
        <w:rPr>
          <w:color w:val="auto"/>
        </w:rPr>
        <w:t xml:space="preserve">, </w:t>
      </w:r>
      <w:proofErr w:type="spellStart"/>
      <w:r w:rsidRPr="00CC7817">
        <w:rPr>
          <w:color w:val="auto"/>
        </w:rPr>
        <w:t>xây</w:t>
      </w:r>
      <w:proofErr w:type="spellEnd"/>
      <w:r w:rsidRPr="00CC7817">
        <w:rPr>
          <w:color w:val="auto"/>
        </w:rPr>
        <w:t xml:space="preserve"> </w:t>
      </w:r>
      <w:proofErr w:type="spellStart"/>
      <w:r w:rsidRPr="00CC7817">
        <w:rPr>
          <w:color w:val="auto"/>
        </w:rPr>
        <w:t>cầu</w:t>
      </w:r>
      <w:proofErr w:type="spellEnd"/>
      <w:r w:rsidRPr="00CC7817">
        <w:rPr>
          <w:color w:val="auto"/>
        </w:rPr>
        <w:t xml:space="preserve">, </w:t>
      </w:r>
      <w:proofErr w:type="spellStart"/>
      <w:r w:rsidRPr="00CC7817">
        <w:rPr>
          <w:color w:val="auto"/>
        </w:rPr>
        <w:t>đào</w:t>
      </w:r>
      <w:proofErr w:type="spellEnd"/>
      <w:r w:rsidRPr="00CC7817">
        <w:rPr>
          <w:color w:val="auto"/>
        </w:rPr>
        <w:t xml:space="preserve"> </w:t>
      </w:r>
      <w:proofErr w:type="spellStart"/>
      <w:r w:rsidRPr="00CC7817">
        <w:rPr>
          <w:color w:val="auto"/>
        </w:rPr>
        <w:t>giếng</w:t>
      </w:r>
      <w:proofErr w:type="spellEnd"/>
      <w:r w:rsidRPr="00CC7817">
        <w:rPr>
          <w:color w:val="auto"/>
        </w:rPr>
        <w:t xml:space="preserve">, </w:t>
      </w:r>
      <w:proofErr w:type="spellStart"/>
      <w:r w:rsidRPr="00CC7817">
        <w:rPr>
          <w:color w:val="auto"/>
        </w:rPr>
        <w:t>làm</w:t>
      </w:r>
      <w:proofErr w:type="spellEnd"/>
      <w:r w:rsidRPr="00CC7817">
        <w:rPr>
          <w:color w:val="auto"/>
        </w:rPr>
        <w:t xml:space="preserve"> </w:t>
      </w:r>
      <w:proofErr w:type="spellStart"/>
      <w:r w:rsidRPr="00CC7817">
        <w:rPr>
          <w:color w:val="auto"/>
        </w:rPr>
        <w:t>đường</w:t>
      </w:r>
      <w:proofErr w:type="spellEnd"/>
      <w:r w:rsidRPr="00CC7817">
        <w:rPr>
          <w:color w:val="auto"/>
        </w:rPr>
        <w:t xml:space="preserve"> </w:t>
      </w:r>
      <w:proofErr w:type="spellStart"/>
      <w:r w:rsidRPr="00CC7817">
        <w:rPr>
          <w:color w:val="auto"/>
        </w:rPr>
        <w:t>nông</w:t>
      </w:r>
      <w:proofErr w:type="spellEnd"/>
      <w:r w:rsidRPr="00CC7817">
        <w:rPr>
          <w:color w:val="auto"/>
        </w:rPr>
        <w:t xml:space="preserve"> </w:t>
      </w:r>
      <w:proofErr w:type="spellStart"/>
      <w:r w:rsidRPr="00CC7817">
        <w:rPr>
          <w:color w:val="auto"/>
        </w:rPr>
        <w:t>thôn</w:t>
      </w:r>
      <w:proofErr w:type="spellEnd"/>
      <w:r w:rsidRPr="00CC7817">
        <w:rPr>
          <w:color w:val="auto"/>
        </w:rPr>
        <w:t xml:space="preserve">, </w:t>
      </w:r>
      <w:proofErr w:type="spellStart"/>
      <w:r w:rsidRPr="00CC7817">
        <w:rPr>
          <w:color w:val="auto"/>
        </w:rPr>
        <w:t>chương</w:t>
      </w:r>
      <w:proofErr w:type="spellEnd"/>
      <w:r w:rsidRPr="00CC7817">
        <w:rPr>
          <w:color w:val="auto"/>
        </w:rPr>
        <w:t xml:space="preserve"> </w:t>
      </w:r>
      <w:proofErr w:type="spellStart"/>
      <w:r w:rsidRPr="00CC7817">
        <w:rPr>
          <w:color w:val="auto"/>
        </w:rPr>
        <w:t>trình</w:t>
      </w:r>
      <w:proofErr w:type="spellEnd"/>
      <w:r w:rsidRPr="00CC7817">
        <w:rPr>
          <w:color w:val="auto"/>
        </w:rPr>
        <w:t xml:space="preserve"> </w:t>
      </w:r>
      <w:proofErr w:type="spellStart"/>
      <w:r w:rsidRPr="00CC7817">
        <w:rPr>
          <w:color w:val="auto"/>
        </w:rPr>
        <w:t>đem</w:t>
      </w:r>
      <w:proofErr w:type="spellEnd"/>
      <w:r w:rsidRPr="00CC7817">
        <w:rPr>
          <w:color w:val="auto"/>
        </w:rPr>
        <w:t xml:space="preserve"> </w:t>
      </w:r>
      <w:proofErr w:type="spellStart"/>
      <w:r w:rsidRPr="00CC7817">
        <w:rPr>
          <w:color w:val="auto"/>
        </w:rPr>
        <w:t>lại</w:t>
      </w:r>
      <w:proofErr w:type="spellEnd"/>
      <w:r w:rsidRPr="00CC7817">
        <w:rPr>
          <w:color w:val="auto"/>
        </w:rPr>
        <w:t xml:space="preserve"> </w:t>
      </w:r>
      <w:proofErr w:type="spellStart"/>
      <w:r w:rsidRPr="00CC7817">
        <w:rPr>
          <w:color w:val="auto"/>
        </w:rPr>
        <w:t>ánh</w:t>
      </w:r>
      <w:proofErr w:type="spellEnd"/>
      <w:r w:rsidRPr="00CC7817">
        <w:rPr>
          <w:color w:val="auto"/>
        </w:rPr>
        <w:t xml:space="preserve"> </w:t>
      </w:r>
      <w:proofErr w:type="spellStart"/>
      <w:r w:rsidRPr="00CC7817">
        <w:rPr>
          <w:color w:val="auto"/>
        </w:rPr>
        <w:t>sáng</w:t>
      </w:r>
      <w:proofErr w:type="spellEnd"/>
      <w:r w:rsidRPr="00CC7817">
        <w:rPr>
          <w:color w:val="auto"/>
        </w:rPr>
        <w:t xml:space="preserve"> </w:t>
      </w:r>
      <w:proofErr w:type="spellStart"/>
      <w:r w:rsidRPr="00CC7817">
        <w:rPr>
          <w:color w:val="auto"/>
        </w:rPr>
        <w:t>cho</w:t>
      </w:r>
      <w:proofErr w:type="spellEnd"/>
      <w:r w:rsidRPr="00CC7817">
        <w:rPr>
          <w:color w:val="auto"/>
        </w:rPr>
        <w:t xml:space="preserve"> </w:t>
      </w:r>
      <w:proofErr w:type="spellStart"/>
      <w:r w:rsidRPr="00CC7817">
        <w:rPr>
          <w:color w:val="auto"/>
        </w:rPr>
        <w:t>người</w:t>
      </w:r>
      <w:proofErr w:type="spellEnd"/>
      <w:r w:rsidRPr="00CC7817">
        <w:rPr>
          <w:color w:val="auto"/>
        </w:rPr>
        <w:t xml:space="preserve"> </w:t>
      </w:r>
      <w:proofErr w:type="spellStart"/>
      <w:r w:rsidRPr="00CC7817">
        <w:rPr>
          <w:color w:val="auto"/>
        </w:rPr>
        <w:t>bị</w:t>
      </w:r>
      <w:proofErr w:type="spellEnd"/>
      <w:r w:rsidRPr="00CC7817">
        <w:rPr>
          <w:color w:val="auto"/>
        </w:rPr>
        <w:t xml:space="preserve"> </w:t>
      </w:r>
      <w:proofErr w:type="spellStart"/>
      <w:r w:rsidRPr="00CC7817">
        <w:rPr>
          <w:color w:val="auto"/>
        </w:rPr>
        <w:t>đục</w:t>
      </w:r>
      <w:proofErr w:type="spellEnd"/>
      <w:r w:rsidRPr="00CC7817">
        <w:rPr>
          <w:color w:val="auto"/>
        </w:rPr>
        <w:t xml:space="preserve"> </w:t>
      </w:r>
      <w:proofErr w:type="spellStart"/>
      <w:r w:rsidRPr="00CC7817">
        <w:rPr>
          <w:color w:val="auto"/>
        </w:rPr>
        <w:t>thủy</w:t>
      </w:r>
      <w:proofErr w:type="spellEnd"/>
      <w:r w:rsidRPr="00CC7817">
        <w:rPr>
          <w:color w:val="auto"/>
        </w:rPr>
        <w:t xml:space="preserve"> </w:t>
      </w:r>
      <w:proofErr w:type="spellStart"/>
      <w:r w:rsidRPr="00CC7817">
        <w:rPr>
          <w:color w:val="auto"/>
        </w:rPr>
        <w:t>tinh</w:t>
      </w:r>
      <w:proofErr w:type="spellEnd"/>
      <w:r w:rsidRPr="00CC7817">
        <w:rPr>
          <w:color w:val="auto"/>
        </w:rPr>
        <w:t xml:space="preserve"> </w:t>
      </w:r>
      <w:proofErr w:type="spellStart"/>
      <w:r w:rsidRPr="00CC7817">
        <w:rPr>
          <w:color w:val="auto"/>
        </w:rPr>
        <w:t>thể</w:t>
      </w:r>
      <w:proofErr w:type="spellEnd"/>
      <w:r w:rsidRPr="00CC7817">
        <w:rPr>
          <w:color w:val="auto"/>
        </w:rPr>
        <w:t xml:space="preserve">, </w:t>
      </w:r>
      <w:proofErr w:type="spellStart"/>
      <w:r w:rsidRPr="00CC7817">
        <w:rPr>
          <w:color w:val="auto"/>
        </w:rPr>
        <w:t>dạy</w:t>
      </w:r>
      <w:proofErr w:type="spellEnd"/>
      <w:r w:rsidRPr="00CC7817">
        <w:rPr>
          <w:color w:val="auto"/>
        </w:rPr>
        <w:t xml:space="preserve"> </w:t>
      </w:r>
      <w:proofErr w:type="spellStart"/>
      <w:r w:rsidRPr="00CC7817">
        <w:rPr>
          <w:color w:val="auto"/>
        </w:rPr>
        <w:t>nghề</w:t>
      </w:r>
      <w:proofErr w:type="spellEnd"/>
      <w:r w:rsidRPr="00CC7817">
        <w:rPr>
          <w:color w:val="auto"/>
        </w:rPr>
        <w:t xml:space="preserve"> </w:t>
      </w:r>
      <w:proofErr w:type="spellStart"/>
      <w:r w:rsidRPr="00CC7817">
        <w:rPr>
          <w:color w:val="auto"/>
        </w:rPr>
        <w:t>miễn</w:t>
      </w:r>
      <w:proofErr w:type="spellEnd"/>
      <w:r w:rsidRPr="00CC7817">
        <w:rPr>
          <w:color w:val="auto"/>
        </w:rPr>
        <w:t xml:space="preserve"> </w:t>
      </w:r>
      <w:proofErr w:type="spellStart"/>
      <w:r w:rsidRPr="00CC7817">
        <w:rPr>
          <w:color w:val="auto"/>
        </w:rPr>
        <w:t>phí</w:t>
      </w:r>
      <w:proofErr w:type="spellEnd"/>
      <w:r w:rsidRPr="00CC7817">
        <w:rPr>
          <w:color w:val="auto"/>
        </w:rPr>
        <w:t xml:space="preserve">, </w:t>
      </w:r>
      <w:proofErr w:type="spellStart"/>
      <w:r w:rsidRPr="00CC7817">
        <w:rPr>
          <w:color w:val="auto"/>
        </w:rPr>
        <w:t>khám</w:t>
      </w:r>
      <w:proofErr w:type="spellEnd"/>
      <w:r w:rsidRPr="00CC7817">
        <w:rPr>
          <w:color w:val="auto"/>
        </w:rPr>
        <w:t xml:space="preserve"> </w:t>
      </w:r>
      <w:proofErr w:type="spellStart"/>
      <w:r w:rsidRPr="00CC7817">
        <w:rPr>
          <w:color w:val="auto"/>
        </w:rPr>
        <w:t>và</w:t>
      </w:r>
      <w:proofErr w:type="spellEnd"/>
      <w:r w:rsidRPr="00CC7817">
        <w:rPr>
          <w:color w:val="auto"/>
        </w:rPr>
        <w:t xml:space="preserve"> </w:t>
      </w:r>
      <w:proofErr w:type="spellStart"/>
      <w:r w:rsidRPr="00CC7817">
        <w:rPr>
          <w:color w:val="auto"/>
        </w:rPr>
        <w:t>cấp</w:t>
      </w:r>
      <w:proofErr w:type="spellEnd"/>
      <w:r w:rsidRPr="00CC7817">
        <w:rPr>
          <w:color w:val="auto"/>
        </w:rPr>
        <w:t xml:space="preserve"> </w:t>
      </w:r>
      <w:proofErr w:type="spellStart"/>
      <w:r w:rsidRPr="00CC7817">
        <w:rPr>
          <w:color w:val="auto"/>
        </w:rPr>
        <w:t>phát</w:t>
      </w:r>
      <w:proofErr w:type="spellEnd"/>
      <w:r w:rsidRPr="00CC7817">
        <w:rPr>
          <w:color w:val="auto"/>
        </w:rPr>
        <w:t xml:space="preserve"> </w:t>
      </w:r>
      <w:proofErr w:type="spellStart"/>
      <w:r w:rsidRPr="00CC7817">
        <w:rPr>
          <w:color w:val="auto"/>
        </w:rPr>
        <w:t>thuốc</w:t>
      </w:r>
      <w:proofErr w:type="spellEnd"/>
      <w:r w:rsidRPr="00CC7817">
        <w:rPr>
          <w:color w:val="auto"/>
        </w:rPr>
        <w:t xml:space="preserve"> </w:t>
      </w:r>
      <w:proofErr w:type="spellStart"/>
      <w:r w:rsidRPr="00CC7817">
        <w:rPr>
          <w:color w:val="auto"/>
        </w:rPr>
        <w:t>miễn</w:t>
      </w:r>
      <w:proofErr w:type="spellEnd"/>
      <w:r w:rsidRPr="00CC7817">
        <w:rPr>
          <w:color w:val="auto"/>
        </w:rPr>
        <w:t xml:space="preserve"> </w:t>
      </w:r>
      <w:proofErr w:type="spellStart"/>
      <w:r w:rsidRPr="00CC7817">
        <w:rPr>
          <w:color w:val="auto"/>
        </w:rPr>
        <w:t>phí</w:t>
      </w:r>
      <w:proofErr w:type="spellEnd"/>
      <w:r w:rsidRPr="00CC7817">
        <w:rPr>
          <w:color w:val="auto"/>
        </w:rPr>
        <w:t xml:space="preserve"> </w:t>
      </w:r>
      <w:proofErr w:type="spellStart"/>
      <w:r w:rsidRPr="00CC7817">
        <w:rPr>
          <w:color w:val="auto"/>
        </w:rPr>
        <w:t>cho</w:t>
      </w:r>
      <w:proofErr w:type="spellEnd"/>
      <w:r w:rsidRPr="00CC7817">
        <w:rPr>
          <w:color w:val="auto"/>
        </w:rPr>
        <w:t xml:space="preserve"> </w:t>
      </w:r>
      <w:proofErr w:type="spellStart"/>
      <w:r w:rsidRPr="00CC7817">
        <w:rPr>
          <w:color w:val="auto"/>
        </w:rPr>
        <w:t>bệnh</w:t>
      </w:r>
      <w:proofErr w:type="spellEnd"/>
      <w:r w:rsidRPr="00CC7817">
        <w:rPr>
          <w:color w:val="auto"/>
        </w:rPr>
        <w:t xml:space="preserve"> </w:t>
      </w:r>
      <w:proofErr w:type="spellStart"/>
      <w:r w:rsidRPr="00CC7817">
        <w:rPr>
          <w:color w:val="auto"/>
        </w:rPr>
        <w:t>nhân</w:t>
      </w:r>
      <w:proofErr w:type="spellEnd"/>
      <w:r w:rsidRPr="00CC7817">
        <w:rPr>
          <w:color w:val="auto"/>
        </w:rPr>
        <w:t xml:space="preserve"> </w:t>
      </w:r>
      <w:proofErr w:type="spellStart"/>
      <w:r w:rsidRPr="00CC7817">
        <w:rPr>
          <w:color w:val="auto"/>
        </w:rPr>
        <w:t>nghèo</w:t>
      </w:r>
      <w:proofErr w:type="spellEnd"/>
      <w:r w:rsidRPr="00CC7817">
        <w:rPr>
          <w:color w:val="auto"/>
        </w:rPr>
        <w:t xml:space="preserve">, </w:t>
      </w:r>
      <w:proofErr w:type="spellStart"/>
      <w:r w:rsidRPr="00CC7817">
        <w:rPr>
          <w:color w:val="auto"/>
        </w:rPr>
        <w:t>hỗ</w:t>
      </w:r>
      <w:proofErr w:type="spellEnd"/>
      <w:r w:rsidRPr="00CC7817">
        <w:rPr>
          <w:color w:val="auto"/>
        </w:rPr>
        <w:t xml:space="preserve"> </w:t>
      </w:r>
      <w:proofErr w:type="spellStart"/>
      <w:r w:rsidRPr="00CC7817">
        <w:rPr>
          <w:color w:val="auto"/>
        </w:rPr>
        <w:t>trợ</w:t>
      </w:r>
      <w:proofErr w:type="spellEnd"/>
      <w:r w:rsidRPr="00CC7817">
        <w:rPr>
          <w:color w:val="auto"/>
        </w:rPr>
        <w:t xml:space="preserve"> </w:t>
      </w:r>
      <w:proofErr w:type="spellStart"/>
      <w:r w:rsidRPr="00CC7817">
        <w:rPr>
          <w:color w:val="auto"/>
        </w:rPr>
        <w:t>phẩu</w:t>
      </w:r>
      <w:proofErr w:type="spellEnd"/>
      <w:r w:rsidRPr="00CC7817">
        <w:rPr>
          <w:color w:val="auto"/>
        </w:rPr>
        <w:t xml:space="preserve"> </w:t>
      </w:r>
      <w:proofErr w:type="spellStart"/>
      <w:r w:rsidRPr="00CC7817">
        <w:rPr>
          <w:color w:val="auto"/>
        </w:rPr>
        <w:t>thuật</w:t>
      </w:r>
      <w:proofErr w:type="spellEnd"/>
      <w:r w:rsidRPr="00CC7817">
        <w:rPr>
          <w:color w:val="auto"/>
        </w:rPr>
        <w:t xml:space="preserve"> </w:t>
      </w:r>
      <w:proofErr w:type="spellStart"/>
      <w:r w:rsidRPr="00CC7817">
        <w:rPr>
          <w:color w:val="auto"/>
        </w:rPr>
        <w:t>tim</w:t>
      </w:r>
      <w:proofErr w:type="spellEnd"/>
      <w:r w:rsidRPr="00CC7817">
        <w:rPr>
          <w:color w:val="auto"/>
        </w:rPr>
        <w:t xml:space="preserve">, </w:t>
      </w:r>
      <w:proofErr w:type="spellStart"/>
      <w:r w:rsidRPr="00CC7817">
        <w:rPr>
          <w:color w:val="auto"/>
        </w:rPr>
        <w:t>phẩu</w:t>
      </w:r>
      <w:proofErr w:type="spellEnd"/>
      <w:r w:rsidRPr="00CC7817">
        <w:rPr>
          <w:color w:val="auto"/>
        </w:rPr>
        <w:t xml:space="preserve"> </w:t>
      </w:r>
      <w:proofErr w:type="spellStart"/>
      <w:r w:rsidRPr="00CC7817">
        <w:rPr>
          <w:color w:val="auto"/>
        </w:rPr>
        <w:t>thuật</w:t>
      </w:r>
      <w:proofErr w:type="spellEnd"/>
      <w:r w:rsidRPr="00CC7817">
        <w:rPr>
          <w:color w:val="auto"/>
        </w:rPr>
        <w:t xml:space="preserve"> </w:t>
      </w:r>
      <w:proofErr w:type="spellStart"/>
      <w:r w:rsidRPr="00CC7817">
        <w:rPr>
          <w:color w:val="auto"/>
        </w:rPr>
        <w:t>mắt</w:t>
      </w:r>
      <w:proofErr w:type="spellEnd"/>
      <w:r w:rsidRPr="00CC7817">
        <w:rPr>
          <w:color w:val="auto"/>
        </w:rPr>
        <w:t xml:space="preserve">, </w:t>
      </w:r>
      <w:proofErr w:type="spellStart"/>
      <w:r w:rsidRPr="00CC7817">
        <w:rPr>
          <w:color w:val="auto"/>
        </w:rPr>
        <w:t>ủng</w:t>
      </w:r>
      <w:proofErr w:type="spellEnd"/>
      <w:r w:rsidRPr="00CC7817">
        <w:rPr>
          <w:color w:val="auto"/>
        </w:rPr>
        <w:t xml:space="preserve"> </w:t>
      </w:r>
      <w:proofErr w:type="spellStart"/>
      <w:r w:rsidRPr="00CC7817">
        <w:rPr>
          <w:color w:val="auto"/>
        </w:rPr>
        <w:t>hộ</w:t>
      </w:r>
      <w:proofErr w:type="spellEnd"/>
      <w:r w:rsidRPr="00CC7817">
        <w:rPr>
          <w:color w:val="auto"/>
        </w:rPr>
        <w:t xml:space="preserve"> </w:t>
      </w:r>
      <w:proofErr w:type="spellStart"/>
      <w:r w:rsidRPr="00CC7817">
        <w:rPr>
          <w:color w:val="auto"/>
        </w:rPr>
        <w:t>gia</w:t>
      </w:r>
      <w:proofErr w:type="spellEnd"/>
      <w:r w:rsidRPr="00CC7817">
        <w:rPr>
          <w:color w:val="auto"/>
        </w:rPr>
        <w:t xml:space="preserve"> </w:t>
      </w:r>
      <w:proofErr w:type="spellStart"/>
      <w:r w:rsidRPr="00CC7817">
        <w:rPr>
          <w:color w:val="auto"/>
        </w:rPr>
        <w:t>đình</w:t>
      </w:r>
      <w:proofErr w:type="spellEnd"/>
      <w:r w:rsidRPr="00CC7817">
        <w:rPr>
          <w:color w:val="auto"/>
        </w:rPr>
        <w:t xml:space="preserve"> </w:t>
      </w:r>
      <w:proofErr w:type="spellStart"/>
      <w:r w:rsidRPr="00CC7817">
        <w:rPr>
          <w:color w:val="auto"/>
        </w:rPr>
        <w:t>chính</w:t>
      </w:r>
      <w:proofErr w:type="spellEnd"/>
      <w:r w:rsidRPr="00CC7817">
        <w:rPr>
          <w:color w:val="auto"/>
        </w:rPr>
        <w:t xml:space="preserve"> </w:t>
      </w:r>
      <w:proofErr w:type="spellStart"/>
      <w:r w:rsidRPr="00CC7817">
        <w:rPr>
          <w:color w:val="auto"/>
        </w:rPr>
        <w:t>sách</w:t>
      </w:r>
      <w:proofErr w:type="spellEnd"/>
      <w:r w:rsidRPr="00CC7817">
        <w:rPr>
          <w:color w:val="auto"/>
        </w:rPr>
        <w:t xml:space="preserve">, </w:t>
      </w:r>
      <w:proofErr w:type="spellStart"/>
      <w:r w:rsidRPr="00CC7817">
        <w:rPr>
          <w:color w:val="auto"/>
        </w:rPr>
        <w:t>chiến</w:t>
      </w:r>
      <w:proofErr w:type="spellEnd"/>
      <w:r w:rsidRPr="00CC7817">
        <w:rPr>
          <w:color w:val="auto"/>
        </w:rPr>
        <w:t xml:space="preserve"> </w:t>
      </w:r>
      <w:proofErr w:type="spellStart"/>
      <w:r w:rsidRPr="00CC7817">
        <w:rPr>
          <w:color w:val="auto"/>
        </w:rPr>
        <w:t>sĩ</w:t>
      </w:r>
      <w:proofErr w:type="spellEnd"/>
      <w:r w:rsidRPr="00CC7817">
        <w:rPr>
          <w:color w:val="auto"/>
        </w:rPr>
        <w:t xml:space="preserve"> </w:t>
      </w:r>
      <w:proofErr w:type="spellStart"/>
      <w:r w:rsidRPr="00CC7817">
        <w:rPr>
          <w:color w:val="auto"/>
        </w:rPr>
        <w:t>biên</w:t>
      </w:r>
      <w:proofErr w:type="spellEnd"/>
      <w:r w:rsidRPr="00CC7817">
        <w:rPr>
          <w:color w:val="auto"/>
        </w:rPr>
        <w:t xml:space="preserve"> </w:t>
      </w:r>
      <w:proofErr w:type="spellStart"/>
      <w:r w:rsidRPr="00CC7817">
        <w:rPr>
          <w:color w:val="auto"/>
        </w:rPr>
        <w:t>phòng</w:t>
      </w:r>
      <w:proofErr w:type="spellEnd"/>
      <w:r w:rsidRPr="00CC7817">
        <w:rPr>
          <w:color w:val="auto"/>
        </w:rPr>
        <w:t xml:space="preserve">, </w:t>
      </w:r>
      <w:proofErr w:type="spellStart"/>
      <w:r w:rsidRPr="00CC7817">
        <w:rPr>
          <w:color w:val="auto"/>
        </w:rPr>
        <w:t>nuôi</w:t>
      </w:r>
      <w:proofErr w:type="spellEnd"/>
      <w:r w:rsidRPr="00CC7817">
        <w:rPr>
          <w:color w:val="auto"/>
        </w:rPr>
        <w:t xml:space="preserve"> </w:t>
      </w:r>
      <w:proofErr w:type="spellStart"/>
      <w:r w:rsidRPr="00CC7817">
        <w:rPr>
          <w:color w:val="auto"/>
        </w:rPr>
        <w:t>dưỡng</w:t>
      </w:r>
      <w:proofErr w:type="spellEnd"/>
      <w:r w:rsidRPr="00CC7817">
        <w:rPr>
          <w:color w:val="auto"/>
        </w:rPr>
        <w:t xml:space="preserve"> </w:t>
      </w:r>
      <w:proofErr w:type="spellStart"/>
      <w:r w:rsidRPr="00CC7817">
        <w:rPr>
          <w:color w:val="auto"/>
        </w:rPr>
        <w:t>Bà</w:t>
      </w:r>
      <w:proofErr w:type="spellEnd"/>
      <w:r w:rsidRPr="00CC7817">
        <w:rPr>
          <w:color w:val="auto"/>
        </w:rPr>
        <w:t xml:space="preserve"> </w:t>
      </w:r>
      <w:proofErr w:type="spellStart"/>
      <w:r w:rsidRPr="00CC7817">
        <w:rPr>
          <w:color w:val="auto"/>
        </w:rPr>
        <w:t>Mẹ</w:t>
      </w:r>
      <w:proofErr w:type="spellEnd"/>
      <w:r w:rsidRPr="00CC7817">
        <w:rPr>
          <w:color w:val="auto"/>
        </w:rPr>
        <w:t xml:space="preserve"> Việt Nam </w:t>
      </w:r>
      <w:proofErr w:type="spellStart"/>
      <w:r w:rsidRPr="00CC7817">
        <w:rPr>
          <w:color w:val="auto"/>
        </w:rPr>
        <w:t>anh</w:t>
      </w:r>
      <w:proofErr w:type="spellEnd"/>
      <w:r w:rsidRPr="00CC7817">
        <w:rPr>
          <w:color w:val="auto"/>
        </w:rPr>
        <w:t xml:space="preserve"> </w:t>
      </w:r>
      <w:proofErr w:type="spellStart"/>
      <w:r w:rsidRPr="00CC7817">
        <w:rPr>
          <w:color w:val="auto"/>
        </w:rPr>
        <w:t>hùng</w:t>
      </w:r>
      <w:proofErr w:type="spellEnd"/>
      <w:r w:rsidRPr="00CC7817">
        <w:rPr>
          <w:color w:val="auto"/>
        </w:rPr>
        <w:t xml:space="preserve">, </w:t>
      </w:r>
      <w:proofErr w:type="spellStart"/>
      <w:r w:rsidRPr="00CC7817">
        <w:rPr>
          <w:color w:val="auto"/>
        </w:rPr>
        <w:t>trẻ</w:t>
      </w:r>
      <w:proofErr w:type="spellEnd"/>
      <w:r w:rsidRPr="00CC7817">
        <w:rPr>
          <w:color w:val="auto"/>
        </w:rPr>
        <w:t xml:space="preserve"> </w:t>
      </w:r>
      <w:proofErr w:type="spellStart"/>
      <w:r w:rsidRPr="00CC7817">
        <w:rPr>
          <w:color w:val="auto"/>
        </w:rPr>
        <w:t>mồ</w:t>
      </w:r>
      <w:proofErr w:type="spellEnd"/>
      <w:r w:rsidRPr="00CC7817">
        <w:rPr>
          <w:color w:val="auto"/>
        </w:rPr>
        <w:t xml:space="preserve"> </w:t>
      </w:r>
      <w:proofErr w:type="spellStart"/>
      <w:r w:rsidRPr="00CC7817">
        <w:rPr>
          <w:color w:val="auto"/>
        </w:rPr>
        <w:t>côi</w:t>
      </w:r>
      <w:proofErr w:type="spellEnd"/>
      <w:r w:rsidRPr="00CC7817">
        <w:rPr>
          <w:color w:val="auto"/>
        </w:rPr>
        <w:t xml:space="preserve">, </w:t>
      </w:r>
      <w:proofErr w:type="spellStart"/>
      <w:r w:rsidRPr="00CC7817">
        <w:rPr>
          <w:color w:val="auto"/>
        </w:rPr>
        <w:t>nhà</w:t>
      </w:r>
      <w:proofErr w:type="spellEnd"/>
      <w:r w:rsidRPr="00CC7817">
        <w:rPr>
          <w:color w:val="auto"/>
        </w:rPr>
        <w:t xml:space="preserve"> </w:t>
      </w:r>
      <w:proofErr w:type="spellStart"/>
      <w:r w:rsidRPr="00CC7817">
        <w:rPr>
          <w:color w:val="auto"/>
        </w:rPr>
        <w:t>dưỡng</w:t>
      </w:r>
      <w:proofErr w:type="spellEnd"/>
      <w:r w:rsidRPr="00CC7817">
        <w:rPr>
          <w:color w:val="auto"/>
        </w:rPr>
        <w:t xml:space="preserve"> </w:t>
      </w:r>
      <w:proofErr w:type="spellStart"/>
      <w:r w:rsidRPr="00CC7817">
        <w:rPr>
          <w:color w:val="auto"/>
        </w:rPr>
        <w:t>lão</w:t>
      </w:r>
      <w:proofErr w:type="spellEnd"/>
      <w:r w:rsidRPr="00CC7817">
        <w:rPr>
          <w:color w:val="auto"/>
        </w:rPr>
        <w:t xml:space="preserve">, </w:t>
      </w:r>
      <w:proofErr w:type="spellStart"/>
      <w:r w:rsidRPr="00CC7817">
        <w:rPr>
          <w:color w:val="auto"/>
        </w:rPr>
        <w:t>bếp</w:t>
      </w:r>
      <w:proofErr w:type="spellEnd"/>
      <w:r w:rsidRPr="00CC7817">
        <w:rPr>
          <w:color w:val="auto"/>
        </w:rPr>
        <w:t xml:space="preserve"> </w:t>
      </w:r>
      <w:proofErr w:type="spellStart"/>
      <w:r w:rsidRPr="00CC7817">
        <w:rPr>
          <w:color w:val="auto"/>
        </w:rPr>
        <w:t>ăn</w:t>
      </w:r>
      <w:proofErr w:type="spellEnd"/>
      <w:r w:rsidRPr="00CC7817">
        <w:rPr>
          <w:color w:val="auto"/>
        </w:rPr>
        <w:t xml:space="preserve">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v.v</w:t>
      </w:r>
      <w:proofErr w:type="spellEnd"/>
      <w:r w:rsidRPr="00CC7817">
        <w:rPr>
          <w:color w:val="auto"/>
        </w:rPr>
        <w:t>…</w:t>
      </w:r>
    </w:p>
    <w:p w14:paraId="5292E74A" w14:textId="77777777" w:rsidR="00EF5310" w:rsidRPr="00CC7817" w:rsidRDefault="006536B0" w:rsidP="00CC7817">
      <w:pPr>
        <w:pStyle w:val="Heading1"/>
        <w:numPr>
          <w:ilvl w:val="0"/>
          <w:numId w:val="3"/>
        </w:numPr>
        <w:spacing w:before="0" w:after="0" w:line="240" w:lineRule="auto"/>
        <w:ind w:left="450" w:hanging="450"/>
        <w:rPr>
          <w:rFonts w:cs="Times New Roman"/>
        </w:rPr>
      </w:pPr>
      <w:bookmarkStart w:id="4" w:name="_Toc496684611"/>
      <w:bookmarkStart w:id="5" w:name="_Toc153972198"/>
      <w:r w:rsidRPr="00CC7817">
        <w:rPr>
          <w:rFonts w:cs="Times New Roman"/>
        </w:rPr>
        <w:t>CÁC HOẠT ĐỘNG VÀ THÀNH QUẢ ĐẠT ĐƯỢC</w:t>
      </w:r>
      <w:bookmarkEnd w:id="4"/>
      <w:bookmarkEnd w:id="5"/>
    </w:p>
    <w:p w14:paraId="60BEA675" w14:textId="00083A05" w:rsidR="000B71BE" w:rsidRPr="00CC7817" w:rsidRDefault="000B71BE" w:rsidP="00466568">
      <w:pPr>
        <w:ind w:firstLine="720"/>
      </w:pPr>
      <w:proofErr w:type="spellStart"/>
      <w:r w:rsidRPr="00CC7817">
        <w:t>Tính</w:t>
      </w:r>
      <w:proofErr w:type="spellEnd"/>
      <w:r w:rsidRPr="00CC7817">
        <w:t xml:space="preserve"> </w:t>
      </w:r>
      <w:proofErr w:type="spellStart"/>
      <w:r w:rsidRPr="00CC7817">
        <w:t>đến</w:t>
      </w:r>
      <w:proofErr w:type="spellEnd"/>
      <w:r w:rsidRPr="00CC7817">
        <w:t xml:space="preserve"> </w:t>
      </w:r>
      <w:proofErr w:type="spellStart"/>
      <w:r w:rsidRPr="00CC7817">
        <w:t>ngày</w:t>
      </w:r>
      <w:proofErr w:type="spellEnd"/>
      <w:r w:rsidRPr="00CC7817">
        <w:t xml:space="preserve"> </w:t>
      </w:r>
      <w:r w:rsidR="004A02EE">
        <w:t>11</w:t>
      </w:r>
      <w:r w:rsidR="009104C9">
        <w:t>/01/2026</w:t>
      </w:r>
      <w:r w:rsidRPr="00CC7817">
        <w:t xml:space="preserve">, Ban </w:t>
      </w:r>
      <w:proofErr w:type="spellStart"/>
      <w:r w:rsidRPr="00CC7817">
        <w:t>Từ</w:t>
      </w:r>
      <w:proofErr w:type="spellEnd"/>
      <w:r w:rsidRPr="00CC7817">
        <w:t xml:space="preserve"> </w:t>
      </w:r>
      <w:proofErr w:type="spellStart"/>
      <w:r w:rsidRPr="00CC7817">
        <w:t>thiện</w:t>
      </w:r>
      <w:proofErr w:type="spellEnd"/>
      <w:r w:rsidRPr="00CC7817">
        <w:t xml:space="preserve"> </w:t>
      </w:r>
      <w:proofErr w:type="spellStart"/>
      <w:r w:rsidRPr="00CC7817">
        <w:t>Xã</w:t>
      </w:r>
      <w:proofErr w:type="spellEnd"/>
      <w:r w:rsidRPr="00CC7817">
        <w:t xml:space="preserve"> </w:t>
      </w:r>
      <w:proofErr w:type="spellStart"/>
      <w:r w:rsidRPr="00CC7817">
        <w:t>hội</w:t>
      </w:r>
      <w:proofErr w:type="spellEnd"/>
      <w:r w:rsidRPr="00CC7817">
        <w:t xml:space="preserve"> Trung </w:t>
      </w:r>
      <w:proofErr w:type="spellStart"/>
      <w:r w:rsidRPr="00CC7817">
        <w:t>ương</w:t>
      </w:r>
      <w:proofErr w:type="spellEnd"/>
      <w:r w:rsidRPr="00CC7817">
        <w:t xml:space="preserve"> </w:t>
      </w:r>
      <w:proofErr w:type="spellStart"/>
      <w:r w:rsidR="009C2772">
        <w:t>đã</w:t>
      </w:r>
      <w:proofErr w:type="spellEnd"/>
      <w:r w:rsidRPr="00CC7817">
        <w:t xml:space="preserve"> </w:t>
      </w:r>
      <w:proofErr w:type="spellStart"/>
      <w:r w:rsidRPr="00CC7817">
        <w:t>nhận</w:t>
      </w:r>
      <w:proofErr w:type="spellEnd"/>
      <w:r w:rsidRPr="00CC7817">
        <w:t xml:space="preserve"> </w:t>
      </w:r>
      <w:proofErr w:type="spellStart"/>
      <w:r w:rsidRPr="00CC7817">
        <w:t>được</w:t>
      </w:r>
      <w:proofErr w:type="spellEnd"/>
      <w:r w:rsidRPr="00CC7817">
        <w:t xml:space="preserve">  </w:t>
      </w:r>
      <w:proofErr w:type="spellStart"/>
      <w:r w:rsidRPr="00CC7817">
        <w:t>báo</w:t>
      </w:r>
      <w:proofErr w:type="spellEnd"/>
      <w:r w:rsidRPr="00CC7817">
        <w:t xml:space="preserve"> </w:t>
      </w:r>
      <w:proofErr w:type="spellStart"/>
      <w:r w:rsidRPr="00CC7817">
        <w:t>cáo</w:t>
      </w:r>
      <w:proofErr w:type="spellEnd"/>
      <w:r w:rsidRPr="00CC7817">
        <w:t xml:space="preserve"> </w:t>
      </w:r>
      <w:proofErr w:type="spellStart"/>
      <w:r w:rsidRPr="00CC7817">
        <w:t>của</w:t>
      </w:r>
      <w:proofErr w:type="spellEnd"/>
      <w:r w:rsidRPr="00CC7817">
        <w:t xml:space="preserve"> </w:t>
      </w:r>
      <w:proofErr w:type="spellStart"/>
      <w:r w:rsidRPr="00CC7817">
        <w:t>các</w:t>
      </w:r>
      <w:proofErr w:type="spellEnd"/>
      <w:r w:rsidR="009104C9">
        <w:t xml:space="preserve"> </w:t>
      </w:r>
      <w:proofErr w:type="spellStart"/>
      <w:r w:rsidR="009104C9">
        <w:t>Phân</w:t>
      </w:r>
      <w:proofErr w:type="spellEnd"/>
      <w:r w:rsidR="009104C9">
        <w:t xml:space="preserve"> ban </w:t>
      </w:r>
      <w:proofErr w:type="spellStart"/>
      <w:r w:rsidR="009104C9">
        <w:t>và</w:t>
      </w:r>
      <w:proofErr w:type="spellEnd"/>
      <w:r w:rsidR="009104C9">
        <w:t xml:space="preserve"> </w:t>
      </w:r>
      <w:proofErr w:type="spellStart"/>
      <w:r w:rsidR="009104C9">
        <w:t>các</w:t>
      </w:r>
      <w:proofErr w:type="spellEnd"/>
      <w:r w:rsidRPr="00CC7817">
        <w:t xml:space="preserve"> </w:t>
      </w:r>
      <w:proofErr w:type="spellStart"/>
      <w:r w:rsidRPr="00CC7817">
        <w:t>tỉnh</w:t>
      </w:r>
      <w:proofErr w:type="spellEnd"/>
      <w:r w:rsidRPr="00CC7817">
        <w:t xml:space="preserve"> </w:t>
      </w:r>
      <w:proofErr w:type="spellStart"/>
      <w:r w:rsidRPr="00CC7817">
        <w:t>thành</w:t>
      </w:r>
      <w:proofErr w:type="spellEnd"/>
      <w:r w:rsidRPr="00CC7817">
        <w:t xml:space="preserve"> </w:t>
      </w:r>
      <w:proofErr w:type="spellStart"/>
      <w:r w:rsidRPr="00CC7817">
        <w:t>sau</w:t>
      </w:r>
      <w:proofErr w:type="spellEnd"/>
      <w:r w:rsidRPr="00CC7817">
        <w:t>:</w:t>
      </w:r>
    </w:p>
    <w:tbl>
      <w:tblPr>
        <w:tblStyle w:val="TableGrid"/>
        <w:tblW w:w="8905" w:type="dxa"/>
        <w:tblLayout w:type="fixed"/>
        <w:tblLook w:val="04A0" w:firstRow="1" w:lastRow="0" w:firstColumn="1" w:lastColumn="0" w:noHBand="0" w:noVBand="1"/>
      </w:tblPr>
      <w:tblGrid>
        <w:gridCol w:w="805"/>
        <w:gridCol w:w="4140"/>
        <w:gridCol w:w="1980"/>
        <w:gridCol w:w="1980"/>
      </w:tblGrid>
      <w:tr w:rsidR="00D54303" w:rsidRPr="00000038" w14:paraId="19FC75E6" w14:textId="41D28B63" w:rsidTr="00EC4AA2">
        <w:trPr>
          <w:trHeight w:val="576"/>
          <w:tblHeader/>
        </w:trPr>
        <w:tc>
          <w:tcPr>
            <w:tcW w:w="805" w:type="dxa"/>
            <w:vAlign w:val="center"/>
          </w:tcPr>
          <w:p w14:paraId="2DC40714" w14:textId="3DDC8FB7" w:rsidR="00D54303" w:rsidRPr="00000038" w:rsidRDefault="00D54303" w:rsidP="00CC7817">
            <w:pPr>
              <w:jc w:val="center"/>
              <w:rPr>
                <w:b/>
                <w:bCs/>
                <w:sz w:val="26"/>
                <w:szCs w:val="26"/>
              </w:rPr>
            </w:pPr>
            <w:r w:rsidRPr="00000038">
              <w:rPr>
                <w:b/>
                <w:bCs/>
                <w:sz w:val="26"/>
                <w:szCs w:val="26"/>
              </w:rPr>
              <w:t>STT</w:t>
            </w:r>
          </w:p>
        </w:tc>
        <w:tc>
          <w:tcPr>
            <w:tcW w:w="4140" w:type="dxa"/>
            <w:vAlign w:val="center"/>
          </w:tcPr>
          <w:p w14:paraId="54505305" w14:textId="3DC78D70" w:rsidR="00D54303" w:rsidRPr="00000038" w:rsidRDefault="00466568" w:rsidP="00CC7817">
            <w:pPr>
              <w:jc w:val="center"/>
              <w:rPr>
                <w:b/>
                <w:bCs/>
                <w:sz w:val="26"/>
                <w:szCs w:val="26"/>
              </w:rPr>
            </w:pPr>
            <w:proofErr w:type="spellStart"/>
            <w:r w:rsidRPr="00000038">
              <w:rPr>
                <w:b/>
                <w:bCs/>
                <w:sz w:val="26"/>
                <w:szCs w:val="26"/>
              </w:rPr>
              <w:t>Đơn</w:t>
            </w:r>
            <w:proofErr w:type="spellEnd"/>
            <w:r w:rsidRPr="00000038">
              <w:rPr>
                <w:b/>
                <w:bCs/>
                <w:sz w:val="26"/>
                <w:szCs w:val="26"/>
              </w:rPr>
              <w:t xml:space="preserve"> </w:t>
            </w:r>
            <w:proofErr w:type="spellStart"/>
            <w:r w:rsidRPr="00000038">
              <w:rPr>
                <w:b/>
                <w:bCs/>
                <w:sz w:val="26"/>
                <w:szCs w:val="26"/>
              </w:rPr>
              <w:t>vị</w:t>
            </w:r>
            <w:proofErr w:type="spellEnd"/>
          </w:p>
        </w:tc>
        <w:tc>
          <w:tcPr>
            <w:tcW w:w="1980" w:type="dxa"/>
            <w:vAlign w:val="center"/>
          </w:tcPr>
          <w:p w14:paraId="7AAA4114" w14:textId="7E6ABCDF" w:rsidR="00D54303" w:rsidRPr="00000038" w:rsidRDefault="00D54303" w:rsidP="00CC7817">
            <w:pPr>
              <w:jc w:val="center"/>
              <w:rPr>
                <w:b/>
                <w:bCs/>
                <w:sz w:val="26"/>
                <w:szCs w:val="26"/>
              </w:rPr>
            </w:pPr>
            <w:proofErr w:type="spellStart"/>
            <w:r w:rsidRPr="00000038">
              <w:rPr>
                <w:b/>
                <w:bCs/>
                <w:sz w:val="26"/>
                <w:szCs w:val="26"/>
              </w:rPr>
              <w:t>Tổng</w:t>
            </w:r>
            <w:proofErr w:type="spellEnd"/>
            <w:r w:rsidRPr="00000038">
              <w:rPr>
                <w:b/>
                <w:bCs/>
                <w:sz w:val="26"/>
                <w:szCs w:val="26"/>
              </w:rPr>
              <w:t xml:space="preserve"> </w:t>
            </w:r>
            <w:proofErr w:type="spellStart"/>
            <w:r w:rsidRPr="00000038">
              <w:rPr>
                <w:b/>
                <w:bCs/>
                <w:sz w:val="26"/>
                <w:szCs w:val="26"/>
              </w:rPr>
              <w:t>tiền</w:t>
            </w:r>
            <w:proofErr w:type="spellEnd"/>
          </w:p>
        </w:tc>
        <w:tc>
          <w:tcPr>
            <w:tcW w:w="1980" w:type="dxa"/>
            <w:vAlign w:val="center"/>
          </w:tcPr>
          <w:p w14:paraId="453A1AB9" w14:textId="29434645" w:rsidR="00D54303" w:rsidRPr="00000038" w:rsidRDefault="00D54303" w:rsidP="00CC7817">
            <w:pPr>
              <w:jc w:val="center"/>
              <w:rPr>
                <w:b/>
                <w:bCs/>
                <w:sz w:val="26"/>
                <w:szCs w:val="26"/>
              </w:rPr>
            </w:pPr>
            <w:proofErr w:type="spellStart"/>
            <w:r w:rsidRPr="00000038">
              <w:rPr>
                <w:b/>
                <w:bCs/>
                <w:sz w:val="26"/>
                <w:szCs w:val="26"/>
              </w:rPr>
              <w:t>Ghi</w:t>
            </w:r>
            <w:proofErr w:type="spellEnd"/>
            <w:r w:rsidRPr="00000038">
              <w:rPr>
                <w:b/>
                <w:bCs/>
                <w:sz w:val="26"/>
                <w:szCs w:val="26"/>
              </w:rPr>
              <w:t xml:space="preserve"> </w:t>
            </w:r>
            <w:proofErr w:type="spellStart"/>
            <w:r w:rsidRPr="00000038">
              <w:rPr>
                <w:b/>
                <w:bCs/>
                <w:sz w:val="26"/>
                <w:szCs w:val="26"/>
              </w:rPr>
              <w:t>chú</w:t>
            </w:r>
            <w:proofErr w:type="spellEnd"/>
          </w:p>
        </w:tc>
      </w:tr>
      <w:tr w:rsidR="00466568" w:rsidRPr="00000038" w14:paraId="537695EA" w14:textId="77777777" w:rsidTr="00EC4AA2">
        <w:trPr>
          <w:trHeight w:val="576"/>
        </w:trPr>
        <w:tc>
          <w:tcPr>
            <w:tcW w:w="805" w:type="dxa"/>
            <w:vAlign w:val="center"/>
          </w:tcPr>
          <w:p w14:paraId="5521748B" w14:textId="77777777" w:rsidR="00466568" w:rsidRPr="00000038" w:rsidRDefault="00466568" w:rsidP="00466568">
            <w:pPr>
              <w:pStyle w:val="ListParagraph"/>
              <w:numPr>
                <w:ilvl w:val="0"/>
                <w:numId w:val="7"/>
              </w:numPr>
              <w:rPr>
                <w:sz w:val="26"/>
                <w:szCs w:val="26"/>
              </w:rPr>
            </w:pPr>
          </w:p>
        </w:tc>
        <w:tc>
          <w:tcPr>
            <w:tcW w:w="4140" w:type="dxa"/>
            <w:vAlign w:val="center"/>
          </w:tcPr>
          <w:p w14:paraId="7F80E391" w14:textId="75FBCCF4" w:rsidR="00466568" w:rsidRPr="00000038" w:rsidRDefault="00C44A50" w:rsidP="00466568">
            <w:pPr>
              <w:rPr>
                <w:sz w:val="26"/>
                <w:szCs w:val="26"/>
              </w:rPr>
            </w:pPr>
            <w:r w:rsidRPr="00000038">
              <w:rPr>
                <w:sz w:val="26"/>
                <w:szCs w:val="26"/>
              </w:rPr>
              <w:t xml:space="preserve">Ban </w:t>
            </w:r>
            <w:proofErr w:type="spellStart"/>
            <w:r w:rsidRPr="00000038">
              <w:rPr>
                <w:sz w:val="26"/>
                <w:szCs w:val="26"/>
              </w:rPr>
              <w:t>Từ</w:t>
            </w:r>
            <w:proofErr w:type="spellEnd"/>
            <w:r w:rsidRPr="00000038">
              <w:rPr>
                <w:sz w:val="26"/>
                <w:szCs w:val="26"/>
              </w:rPr>
              <w:t xml:space="preserve"> </w:t>
            </w:r>
            <w:proofErr w:type="spellStart"/>
            <w:r w:rsidRPr="00000038">
              <w:rPr>
                <w:sz w:val="26"/>
                <w:szCs w:val="26"/>
              </w:rPr>
              <w:t>thiện</w:t>
            </w:r>
            <w:proofErr w:type="spellEnd"/>
            <w:r w:rsidRPr="00000038">
              <w:rPr>
                <w:sz w:val="26"/>
                <w:szCs w:val="26"/>
              </w:rPr>
              <w:t xml:space="preserve"> </w:t>
            </w:r>
            <w:proofErr w:type="spellStart"/>
            <w:r w:rsidRPr="00000038">
              <w:rPr>
                <w:sz w:val="26"/>
                <w:szCs w:val="26"/>
              </w:rPr>
              <w:t>Xã</w:t>
            </w:r>
            <w:proofErr w:type="spellEnd"/>
            <w:r w:rsidRPr="00000038">
              <w:rPr>
                <w:sz w:val="26"/>
                <w:szCs w:val="26"/>
              </w:rPr>
              <w:t xml:space="preserve"> </w:t>
            </w:r>
            <w:proofErr w:type="spellStart"/>
            <w:r w:rsidRPr="00000038">
              <w:rPr>
                <w:sz w:val="26"/>
                <w:szCs w:val="26"/>
              </w:rPr>
              <w:t>hội</w:t>
            </w:r>
            <w:proofErr w:type="spellEnd"/>
            <w:r w:rsidRPr="00000038">
              <w:rPr>
                <w:sz w:val="26"/>
                <w:szCs w:val="26"/>
              </w:rPr>
              <w:t xml:space="preserve"> Trung </w:t>
            </w:r>
            <w:proofErr w:type="spellStart"/>
            <w:r w:rsidRPr="00000038">
              <w:rPr>
                <w:sz w:val="26"/>
                <w:szCs w:val="26"/>
              </w:rPr>
              <w:t>ương</w:t>
            </w:r>
            <w:proofErr w:type="spellEnd"/>
          </w:p>
        </w:tc>
        <w:tc>
          <w:tcPr>
            <w:tcW w:w="1980" w:type="dxa"/>
            <w:vAlign w:val="center"/>
          </w:tcPr>
          <w:p w14:paraId="0EA7212C" w14:textId="198ADE75" w:rsidR="00466568" w:rsidRPr="00000038" w:rsidRDefault="0082150F" w:rsidP="00C3498F">
            <w:pPr>
              <w:jc w:val="right"/>
              <w:rPr>
                <w:sz w:val="26"/>
                <w:szCs w:val="26"/>
              </w:rPr>
            </w:pPr>
            <w:r>
              <w:rPr>
                <w:sz w:val="26"/>
                <w:szCs w:val="26"/>
              </w:rPr>
              <w:t>1,940,000,000</w:t>
            </w:r>
          </w:p>
        </w:tc>
        <w:tc>
          <w:tcPr>
            <w:tcW w:w="1980" w:type="dxa"/>
            <w:vAlign w:val="center"/>
          </w:tcPr>
          <w:p w14:paraId="3CB05340" w14:textId="54CF0A46" w:rsidR="00466568" w:rsidRPr="00000038" w:rsidRDefault="0082150F" w:rsidP="0082150F">
            <w:pPr>
              <w:jc w:val="center"/>
              <w:rPr>
                <w:sz w:val="26"/>
                <w:szCs w:val="26"/>
              </w:rPr>
            </w:pPr>
            <w:proofErr w:type="spellStart"/>
            <w:r>
              <w:rPr>
                <w:sz w:val="26"/>
                <w:szCs w:val="26"/>
              </w:rPr>
              <w:t>Cứu</w:t>
            </w:r>
            <w:proofErr w:type="spellEnd"/>
            <w:r>
              <w:rPr>
                <w:sz w:val="26"/>
                <w:szCs w:val="26"/>
              </w:rPr>
              <w:t xml:space="preserve"> </w:t>
            </w:r>
            <w:proofErr w:type="spellStart"/>
            <w:r>
              <w:rPr>
                <w:sz w:val="26"/>
                <w:szCs w:val="26"/>
              </w:rPr>
              <w:t>trợ</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tỉnh</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bão</w:t>
            </w:r>
            <w:proofErr w:type="spellEnd"/>
            <w:r>
              <w:rPr>
                <w:sz w:val="26"/>
                <w:szCs w:val="26"/>
              </w:rPr>
              <w:t xml:space="preserve"> </w:t>
            </w:r>
            <w:proofErr w:type="spellStart"/>
            <w:r>
              <w:rPr>
                <w:sz w:val="26"/>
                <w:szCs w:val="26"/>
              </w:rPr>
              <w:t>lũ</w:t>
            </w:r>
            <w:proofErr w:type="spellEnd"/>
          </w:p>
        </w:tc>
      </w:tr>
      <w:tr w:rsidR="00514195" w:rsidRPr="00000038" w14:paraId="48B3FAD9" w14:textId="77777777" w:rsidTr="00EC4AA2">
        <w:trPr>
          <w:trHeight w:val="576"/>
        </w:trPr>
        <w:tc>
          <w:tcPr>
            <w:tcW w:w="805" w:type="dxa"/>
            <w:vAlign w:val="center"/>
          </w:tcPr>
          <w:p w14:paraId="1C3BA351" w14:textId="77777777" w:rsidR="00514195" w:rsidRPr="00000038" w:rsidRDefault="00514195" w:rsidP="00A0762F">
            <w:pPr>
              <w:pStyle w:val="ListParagraph"/>
              <w:numPr>
                <w:ilvl w:val="0"/>
                <w:numId w:val="7"/>
              </w:numPr>
              <w:rPr>
                <w:sz w:val="26"/>
                <w:szCs w:val="26"/>
              </w:rPr>
            </w:pPr>
          </w:p>
        </w:tc>
        <w:tc>
          <w:tcPr>
            <w:tcW w:w="4140" w:type="dxa"/>
            <w:vAlign w:val="center"/>
          </w:tcPr>
          <w:p w14:paraId="36F51A57" w14:textId="77777777" w:rsidR="00514195" w:rsidRPr="00000038" w:rsidRDefault="00514195" w:rsidP="00A0762F">
            <w:pPr>
              <w:rPr>
                <w:sz w:val="26"/>
                <w:szCs w:val="26"/>
              </w:rPr>
            </w:pPr>
            <w:r>
              <w:rPr>
                <w:sz w:val="26"/>
                <w:szCs w:val="26"/>
              </w:rPr>
              <w:t xml:space="preserve">PB PG </w:t>
            </w:r>
            <w:proofErr w:type="spellStart"/>
            <w:r>
              <w:rPr>
                <w:sz w:val="26"/>
                <w:szCs w:val="26"/>
              </w:rPr>
              <w:t>người</w:t>
            </w:r>
            <w:proofErr w:type="spellEnd"/>
            <w:r>
              <w:rPr>
                <w:sz w:val="26"/>
                <w:szCs w:val="26"/>
              </w:rPr>
              <w:t xml:space="preserve"> Hoa</w:t>
            </w:r>
          </w:p>
        </w:tc>
        <w:tc>
          <w:tcPr>
            <w:tcW w:w="1980" w:type="dxa"/>
            <w:vAlign w:val="center"/>
          </w:tcPr>
          <w:p w14:paraId="7400531E" w14:textId="0961966A" w:rsidR="00514195" w:rsidRPr="00000038" w:rsidRDefault="007C38B9" w:rsidP="00A0762F">
            <w:pPr>
              <w:jc w:val="right"/>
              <w:rPr>
                <w:sz w:val="26"/>
                <w:szCs w:val="26"/>
              </w:rPr>
            </w:pPr>
            <w:r w:rsidRPr="007C38B9">
              <w:rPr>
                <w:sz w:val="26"/>
                <w:szCs w:val="26"/>
              </w:rPr>
              <w:t>4</w:t>
            </w:r>
            <w:r>
              <w:rPr>
                <w:sz w:val="26"/>
                <w:szCs w:val="26"/>
              </w:rPr>
              <w:t>,</w:t>
            </w:r>
            <w:r w:rsidRPr="007C38B9">
              <w:rPr>
                <w:sz w:val="26"/>
                <w:szCs w:val="26"/>
              </w:rPr>
              <w:t>688</w:t>
            </w:r>
            <w:r>
              <w:rPr>
                <w:sz w:val="26"/>
                <w:szCs w:val="26"/>
              </w:rPr>
              <w:t>,</w:t>
            </w:r>
            <w:r w:rsidRPr="007C38B9">
              <w:rPr>
                <w:sz w:val="26"/>
                <w:szCs w:val="26"/>
              </w:rPr>
              <w:t>500</w:t>
            </w:r>
            <w:r>
              <w:rPr>
                <w:sz w:val="26"/>
                <w:szCs w:val="26"/>
              </w:rPr>
              <w:t>,</w:t>
            </w:r>
            <w:r w:rsidRPr="007C38B9">
              <w:rPr>
                <w:sz w:val="26"/>
                <w:szCs w:val="26"/>
              </w:rPr>
              <w:t>000</w:t>
            </w:r>
          </w:p>
        </w:tc>
        <w:tc>
          <w:tcPr>
            <w:tcW w:w="1980" w:type="dxa"/>
            <w:vAlign w:val="center"/>
          </w:tcPr>
          <w:p w14:paraId="4B81AC18" w14:textId="77777777" w:rsidR="00514195" w:rsidRPr="00000038" w:rsidRDefault="00514195" w:rsidP="00A0762F">
            <w:pPr>
              <w:jc w:val="center"/>
              <w:rPr>
                <w:sz w:val="26"/>
                <w:szCs w:val="26"/>
              </w:rPr>
            </w:pPr>
          </w:p>
        </w:tc>
      </w:tr>
      <w:tr w:rsidR="00514195" w:rsidRPr="00000038" w14:paraId="2A645714" w14:textId="77777777" w:rsidTr="00EC4AA2">
        <w:trPr>
          <w:trHeight w:val="576"/>
        </w:trPr>
        <w:tc>
          <w:tcPr>
            <w:tcW w:w="805" w:type="dxa"/>
            <w:vAlign w:val="center"/>
          </w:tcPr>
          <w:p w14:paraId="6915E857" w14:textId="77777777" w:rsidR="00514195" w:rsidRPr="00000038" w:rsidRDefault="00514195" w:rsidP="00A0762F">
            <w:pPr>
              <w:pStyle w:val="ListParagraph"/>
              <w:numPr>
                <w:ilvl w:val="0"/>
                <w:numId w:val="7"/>
              </w:numPr>
              <w:rPr>
                <w:sz w:val="26"/>
                <w:szCs w:val="26"/>
              </w:rPr>
            </w:pPr>
          </w:p>
        </w:tc>
        <w:tc>
          <w:tcPr>
            <w:tcW w:w="4140" w:type="dxa"/>
            <w:vAlign w:val="center"/>
          </w:tcPr>
          <w:p w14:paraId="087F3231" w14:textId="77777777" w:rsidR="00514195" w:rsidRPr="00000038" w:rsidRDefault="00514195" w:rsidP="00A0762F">
            <w:pPr>
              <w:rPr>
                <w:sz w:val="26"/>
                <w:szCs w:val="26"/>
              </w:rPr>
            </w:pPr>
            <w:r>
              <w:rPr>
                <w:sz w:val="26"/>
                <w:szCs w:val="26"/>
              </w:rPr>
              <w:t xml:space="preserve">PB PG </w:t>
            </w:r>
            <w:proofErr w:type="spellStart"/>
            <w:r>
              <w:rPr>
                <w:sz w:val="26"/>
                <w:szCs w:val="26"/>
              </w:rPr>
              <w:t>Khất</w:t>
            </w:r>
            <w:proofErr w:type="spellEnd"/>
            <w:r>
              <w:rPr>
                <w:sz w:val="26"/>
                <w:szCs w:val="26"/>
              </w:rPr>
              <w:t xml:space="preserve"> </w:t>
            </w:r>
            <w:proofErr w:type="spellStart"/>
            <w:r>
              <w:rPr>
                <w:sz w:val="26"/>
                <w:szCs w:val="26"/>
              </w:rPr>
              <w:t>sĩ</w:t>
            </w:r>
            <w:proofErr w:type="spellEnd"/>
          </w:p>
        </w:tc>
        <w:tc>
          <w:tcPr>
            <w:tcW w:w="1980" w:type="dxa"/>
            <w:vAlign w:val="center"/>
          </w:tcPr>
          <w:p w14:paraId="12B53A73" w14:textId="1E7C0671" w:rsidR="00514195" w:rsidRPr="00000038" w:rsidRDefault="00F40822" w:rsidP="00A0762F">
            <w:pPr>
              <w:jc w:val="right"/>
              <w:rPr>
                <w:sz w:val="26"/>
                <w:szCs w:val="26"/>
              </w:rPr>
            </w:pPr>
            <w:r w:rsidRPr="00F40822">
              <w:rPr>
                <w:sz w:val="26"/>
                <w:szCs w:val="26"/>
              </w:rPr>
              <w:t>100,998,155,000</w:t>
            </w:r>
          </w:p>
        </w:tc>
        <w:tc>
          <w:tcPr>
            <w:tcW w:w="1980" w:type="dxa"/>
            <w:vAlign w:val="center"/>
          </w:tcPr>
          <w:p w14:paraId="4D900D8A" w14:textId="77777777" w:rsidR="00514195" w:rsidRPr="00000038" w:rsidRDefault="00514195" w:rsidP="00A0762F">
            <w:pPr>
              <w:jc w:val="center"/>
              <w:rPr>
                <w:sz w:val="26"/>
                <w:szCs w:val="26"/>
              </w:rPr>
            </w:pPr>
          </w:p>
        </w:tc>
      </w:tr>
      <w:tr w:rsidR="00A0762F" w:rsidRPr="00000038" w14:paraId="4DE3AAAE" w14:textId="77777777" w:rsidTr="00EC4AA2">
        <w:trPr>
          <w:trHeight w:val="576"/>
        </w:trPr>
        <w:tc>
          <w:tcPr>
            <w:tcW w:w="805" w:type="dxa"/>
            <w:vAlign w:val="center"/>
          </w:tcPr>
          <w:p w14:paraId="6B4F5265" w14:textId="77777777" w:rsidR="00A0762F" w:rsidRPr="00000038" w:rsidRDefault="00A0762F" w:rsidP="00A0762F">
            <w:pPr>
              <w:pStyle w:val="ListParagraph"/>
              <w:numPr>
                <w:ilvl w:val="0"/>
                <w:numId w:val="7"/>
              </w:numPr>
              <w:rPr>
                <w:sz w:val="26"/>
                <w:szCs w:val="26"/>
              </w:rPr>
            </w:pPr>
          </w:p>
        </w:tc>
        <w:tc>
          <w:tcPr>
            <w:tcW w:w="4140" w:type="dxa"/>
            <w:vAlign w:val="center"/>
          </w:tcPr>
          <w:p w14:paraId="5D18DFDB" w14:textId="34105AA3" w:rsidR="00A0762F" w:rsidRPr="00000038" w:rsidRDefault="00A0762F" w:rsidP="00A0762F">
            <w:pPr>
              <w:rPr>
                <w:sz w:val="26"/>
                <w:szCs w:val="26"/>
              </w:rPr>
            </w:pPr>
            <w:r w:rsidRPr="00000038">
              <w:rPr>
                <w:sz w:val="26"/>
                <w:szCs w:val="26"/>
              </w:rPr>
              <w:t xml:space="preserve">PB PG Nam </w:t>
            </w:r>
            <w:proofErr w:type="spellStart"/>
            <w:r w:rsidRPr="00000038">
              <w:rPr>
                <w:sz w:val="26"/>
                <w:szCs w:val="26"/>
              </w:rPr>
              <w:t>tông</w:t>
            </w:r>
            <w:proofErr w:type="spellEnd"/>
            <w:r w:rsidRPr="00000038">
              <w:rPr>
                <w:sz w:val="26"/>
                <w:szCs w:val="26"/>
              </w:rPr>
              <w:t xml:space="preserve"> Kinh</w:t>
            </w:r>
          </w:p>
        </w:tc>
        <w:tc>
          <w:tcPr>
            <w:tcW w:w="1980" w:type="dxa"/>
            <w:vAlign w:val="center"/>
          </w:tcPr>
          <w:p w14:paraId="1E50B571" w14:textId="7271E8DE" w:rsidR="00A0762F" w:rsidRPr="00000038" w:rsidRDefault="00A0762F" w:rsidP="00A0762F">
            <w:pPr>
              <w:jc w:val="right"/>
              <w:rPr>
                <w:sz w:val="26"/>
                <w:szCs w:val="26"/>
              </w:rPr>
            </w:pPr>
            <w:r w:rsidRPr="00000038">
              <w:rPr>
                <w:sz w:val="26"/>
                <w:szCs w:val="26"/>
              </w:rPr>
              <w:t>37,049,971,000</w:t>
            </w:r>
          </w:p>
        </w:tc>
        <w:tc>
          <w:tcPr>
            <w:tcW w:w="1980" w:type="dxa"/>
            <w:vAlign w:val="center"/>
          </w:tcPr>
          <w:p w14:paraId="194D8493" w14:textId="77777777" w:rsidR="00A0762F" w:rsidRPr="00000038" w:rsidRDefault="00A0762F" w:rsidP="00A0762F">
            <w:pPr>
              <w:jc w:val="right"/>
              <w:rPr>
                <w:sz w:val="26"/>
                <w:szCs w:val="26"/>
              </w:rPr>
            </w:pPr>
          </w:p>
        </w:tc>
      </w:tr>
      <w:tr w:rsidR="00514195" w:rsidRPr="00000038" w14:paraId="727B7AA6" w14:textId="77777777" w:rsidTr="00EC4AA2">
        <w:trPr>
          <w:trHeight w:val="576"/>
        </w:trPr>
        <w:tc>
          <w:tcPr>
            <w:tcW w:w="805" w:type="dxa"/>
            <w:vAlign w:val="center"/>
          </w:tcPr>
          <w:p w14:paraId="55C4DA4C" w14:textId="77777777" w:rsidR="00514195" w:rsidRPr="00000038" w:rsidRDefault="00514195" w:rsidP="00A0762F">
            <w:pPr>
              <w:pStyle w:val="ListParagraph"/>
              <w:numPr>
                <w:ilvl w:val="0"/>
                <w:numId w:val="7"/>
              </w:numPr>
              <w:rPr>
                <w:sz w:val="26"/>
                <w:szCs w:val="26"/>
              </w:rPr>
            </w:pPr>
          </w:p>
        </w:tc>
        <w:tc>
          <w:tcPr>
            <w:tcW w:w="4140" w:type="dxa"/>
            <w:vAlign w:val="center"/>
          </w:tcPr>
          <w:p w14:paraId="7BF7731E" w14:textId="77777777" w:rsidR="00514195" w:rsidRPr="00000038" w:rsidRDefault="00514195" w:rsidP="00A0762F">
            <w:pPr>
              <w:rPr>
                <w:sz w:val="26"/>
                <w:szCs w:val="26"/>
              </w:rPr>
            </w:pPr>
            <w:r>
              <w:rPr>
                <w:sz w:val="26"/>
                <w:szCs w:val="26"/>
              </w:rPr>
              <w:t xml:space="preserve">PB PG Nam </w:t>
            </w:r>
            <w:proofErr w:type="spellStart"/>
            <w:r>
              <w:rPr>
                <w:sz w:val="26"/>
                <w:szCs w:val="26"/>
              </w:rPr>
              <w:t>tông</w:t>
            </w:r>
            <w:proofErr w:type="spellEnd"/>
            <w:r>
              <w:rPr>
                <w:sz w:val="26"/>
                <w:szCs w:val="26"/>
              </w:rPr>
              <w:t xml:space="preserve"> Khmer</w:t>
            </w:r>
          </w:p>
        </w:tc>
        <w:tc>
          <w:tcPr>
            <w:tcW w:w="1980" w:type="dxa"/>
            <w:vAlign w:val="center"/>
          </w:tcPr>
          <w:p w14:paraId="5F083A1C" w14:textId="123711DC" w:rsidR="00514195" w:rsidRPr="00000038" w:rsidRDefault="00A4774B" w:rsidP="00A0762F">
            <w:pPr>
              <w:jc w:val="right"/>
              <w:rPr>
                <w:sz w:val="26"/>
                <w:szCs w:val="26"/>
              </w:rPr>
            </w:pPr>
            <w:r w:rsidRPr="00A4774B">
              <w:rPr>
                <w:sz w:val="26"/>
                <w:szCs w:val="26"/>
              </w:rPr>
              <w:t>13</w:t>
            </w:r>
            <w:r>
              <w:rPr>
                <w:sz w:val="26"/>
                <w:szCs w:val="26"/>
              </w:rPr>
              <w:t>,</w:t>
            </w:r>
            <w:r w:rsidRPr="00A4774B">
              <w:rPr>
                <w:sz w:val="26"/>
                <w:szCs w:val="26"/>
              </w:rPr>
              <w:t>588</w:t>
            </w:r>
            <w:r>
              <w:rPr>
                <w:sz w:val="26"/>
                <w:szCs w:val="26"/>
              </w:rPr>
              <w:t>,</w:t>
            </w:r>
            <w:r w:rsidRPr="00A4774B">
              <w:rPr>
                <w:sz w:val="26"/>
                <w:szCs w:val="26"/>
              </w:rPr>
              <w:t>268</w:t>
            </w:r>
            <w:r>
              <w:rPr>
                <w:sz w:val="26"/>
                <w:szCs w:val="26"/>
              </w:rPr>
              <w:t>,</w:t>
            </w:r>
            <w:r w:rsidRPr="00A4774B">
              <w:rPr>
                <w:sz w:val="26"/>
                <w:szCs w:val="26"/>
              </w:rPr>
              <w:t>000</w:t>
            </w:r>
          </w:p>
        </w:tc>
        <w:tc>
          <w:tcPr>
            <w:tcW w:w="1980" w:type="dxa"/>
            <w:vAlign w:val="center"/>
          </w:tcPr>
          <w:p w14:paraId="59AA39E2" w14:textId="77777777" w:rsidR="00514195" w:rsidRPr="00000038" w:rsidRDefault="00514195" w:rsidP="00A0762F">
            <w:pPr>
              <w:jc w:val="center"/>
              <w:rPr>
                <w:sz w:val="26"/>
                <w:szCs w:val="26"/>
              </w:rPr>
            </w:pPr>
          </w:p>
        </w:tc>
      </w:tr>
      <w:tr w:rsidR="00A0762F" w:rsidRPr="00000038" w14:paraId="6745C773" w14:textId="77777777" w:rsidTr="00EC4AA2">
        <w:trPr>
          <w:trHeight w:val="576"/>
        </w:trPr>
        <w:tc>
          <w:tcPr>
            <w:tcW w:w="805" w:type="dxa"/>
            <w:vAlign w:val="center"/>
          </w:tcPr>
          <w:p w14:paraId="0F8DE0C8" w14:textId="77777777" w:rsidR="00A0762F" w:rsidRPr="00000038" w:rsidRDefault="00A0762F" w:rsidP="00A0762F">
            <w:pPr>
              <w:pStyle w:val="ListParagraph"/>
              <w:numPr>
                <w:ilvl w:val="0"/>
                <w:numId w:val="7"/>
              </w:numPr>
              <w:rPr>
                <w:sz w:val="26"/>
                <w:szCs w:val="26"/>
              </w:rPr>
            </w:pPr>
          </w:p>
        </w:tc>
        <w:tc>
          <w:tcPr>
            <w:tcW w:w="4140" w:type="dxa"/>
            <w:vAlign w:val="center"/>
          </w:tcPr>
          <w:p w14:paraId="50F50BD5" w14:textId="16FF7BB2" w:rsidR="00A0762F" w:rsidRPr="00000038" w:rsidRDefault="00A0762F" w:rsidP="00A0762F">
            <w:pPr>
              <w:rPr>
                <w:sz w:val="26"/>
                <w:szCs w:val="26"/>
              </w:rPr>
            </w:pPr>
            <w:r w:rsidRPr="00000038">
              <w:rPr>
                <w:sz w:val="26"/>
                <w:szCs w:val="26"/>
              </w:rPr>
              <w:t xml:space="preserve">PB </w:t>
            </w:r>
            <w:proofErr w:type="spellStart"/>
            <w:r w:rsidRPr="00000038">
              <w:rPr>
                <w:sz w:val="26"/>
                <w:szCs w:val="26"/>
              </w:rPr>
              <w:t>Cứu</w:t>
            </w:r>
            <w:proofErr w:type="spellEnd"/>
            <w:r w:rsidRPr="00000038">
              <w:rPr>
                <w:sz w:val="26"/>
                <w:szCs w:val="26"/>
              </w:rPr>
              <w:t xml:space="preserve"> </w:t>
            </w:r>
            <w:proofErr w:type="spellStart"/>
            <w:r w:rsidRPr="00000038">
              <w:rPr>
                <w:sz w:val="26"/>
                <w:szCs w:val="26"/>
              </w:rPr>
              <w:t>trợ</w:t>
            </w:r>
            <w:proofErr w:type="spellEnd"/>
            <w:r w:rsidRPr="00000038">
              <w:rPr>
                <w:sz w:val="26"/>
                <w:szCs w:val="26"/>
              </w:rPr>
              <w:t xml:space="preserve"> </w:t>
            </w:r>
            <w:proofErr w:type="spellStart"/>
            <w:r w:rsidRPr="00000038">
              <w:rPr>
                <w:sz w:val="26"/>
                <w:szCs w:val="26"/>
              </w:rPr>
              <w:t>nhân</w:t>
            </w:r>
            <w:proofErr w:type="spellEnd"/>
            <w:r w:rsidRPr="00000038">
              <w:rPr>
                <w:sz w:val="26"/>
                <w:szCs w:val="26"/>
              </w:rPr>
              <w:t xml:space="preserve"> </w:t>
            </w:r>
            <w:proofErr w:type="spellStart"/>
            <w:r w:rsidRPr="00000038">
              <w:rPr>
                <w:sz w:val="26"/>
                <w:szCs w:val="26"/>
              </w:rPr>
              <w:t>đạo</w:t>
            </w:r>
            <w:proofErr w:type="spellEnd"/>
          </w:p>
        </w:tc>
        <w:tc>
          <w:tcPr>
            <w:tcW w:w="1980" w:type="dxa"/>
            <w:vAlign w:val="center"/>
          </w:tcPr>
          <w:p w14:paraId="63D3C68A" w14:textId="623916A2" w:rsidR="00A0762F" w:rsidRPr="00000038" w:rsidRDefault="00A0762F" w:rsidP="00A0762F">
            <w:pPr>
              <w:jc w:val="right"/>
              <w:rPr>
                <w:sz w:val="26"/>
                <w:szCs w:val="26"/>
              </w:rPr>
            </w:pPr>
            <w:r w:rsidRPr="00000038">
              <w:rPr>
                <w:sz w:val="26"/>
                <w:szCs w:val="26"/>
              </w:rPr>
              <w:t>34,152,659,222</w:t>
            </w:r>
          </w:p>
        </w:tc>
        <w:tc>
          <w:tcPr>
            <w:tcW w:w="1980" w:type="dxa"/>
            <w:vAlign w:val="center"/>
          </w:tcPr>
          <w:p w14:paraId="4E748602" w14:textId="77777777" w:rsidR="00A0762F" w:rsidRPr="00000038" w:rsidRDefault="00A0762F" w:rsidP="00A0762F">
            <w:pPr>
              <w:jc w:val="right"/>
              <w:rPr>
                <w:sz w:val="26"/>
                <w:szCs w:val="26"/>
              </w:rPr>
            </w:pPr>
          </w:p>
        </w:tc>
      </w:tr>
      <w:tr w:rsidR="00A0762F" w:rsidRPr="00000038" w14:paraId="389FD02E" w14:textId="77777777" w:rsidTr="00EC4AA2">
        <w:trPr>
          <w:trHeight w:val="576"/>
        </w:trPr>
        <w:tc>
          <w:tcPr>
            <w:tcW w:w="805" w:type="dxa"/>
            <w:vAlign w:val="center"/>
          </w:tcPr>
          <w:p w14:paraId="25A520B8" w14:textId="77777777" w:rsidR="00A0762F" w:rsidRPr="00000038" w:rsidRDefault="00A0762F" w:rsidP="00A0762F">
            <w:pPr>
              <w:pStyle w:val="ListParagraph"/>
              <w:numPr>
                <w:ilvl w:val="0"/>
                <w:numId w:val="7"/>
              </w:numPr>
              <w:rPr>
                <w:sz w:val="26"/>
                <w:szCs w:val="26"/>
              </w:rPr>
            </w:pPr>
          </w:p>
        </w:tc>
        <w:tc>
          <w:tcPr>
            <w:tcW w:w="4140" w:type="dxa"/>
            <w:vAlign w:val="center"/>
          </w:tcPr>
          <w:p w14:paraId="4AE50BA2" w14:textId="43261CD1" w:rsidR="00A0762F" w:rsidRPr="00000038" w:rsidRDefault="00A0762F" w:rsidP="00A0762F">
            <w:pPr>
              <w:rPr>
                <w:sz w:val="26"/>
                <w:szCs w:val="26"/>
              </w:rPr>
            </w:pPr>
            <w:r w:rsidRPr="00000038">
              <w:rPr>
                <w:sz w:val="26"/>
                <w:szCs w:val="26"/>
              </w:rPr>
              <w:t xml:space="preserve">PB TTXH </w:t>
            </w:r>
            <w:proofErr w:type="spellStart"/>
            <w:r w:rsidRPr="00000038">
              <w:rPr>
                <w:sz w:val="26"/>
                <w:szCs w:val="26"/>
              </w:rPr>
              <w:t>Giáo</w:t>
            </w:r>
            <w:proofErr w:type="spellEnd"/>
            <w:r w:rsidRPr="00000038">
              <w:rPr>
                <w:sz w:val="26"/>
                <w:szCs w:val="26"/>
              </w:rPr>
              <w:t xml:space="preserve"> </w:t>
            </w:r>
            <w:proofErr w:type="spellStart"/>
            <w:r w:rsidRPr="00000038">
              <w:rPr>
                <w:sz w:val="26"/>
                <w:szCs w:val="26"/>
              </w:rPr>
              <w:t>dục</w:t>
            </w:r>
            <w:proofErr w:type="spellEnd"/>
          </w:p>
        </w:tc>
        <w:tc>
          <w:tcPr>
            <w:tcW w:w="1980" w:type="dxa"/>
            <w:vAlign w:val="center"/>
          </w:tcPr>
          <w:p w14:paraId="4FFC290E" w14:textId="282C6135" w:rsidR="00A0762F" w:rsidRPr="00000038" w:rsidRDefault="00A0762F" w:rsidP="00A0762F">
            <w:pPr>
              <w:jc w:val="right"/>
              <w:rPr>
                <w:sz w:val="26"/>
                <w:szCs w:val="26"/>
              </w:rPr>
            </w:pPr>
            <w:r w:rsidRPr="00000038">
              <w:rPr>
                <w:sz w:val="26"/>
                <w:szCs w:val="26"/>
              </w:rPr>
              <w:t>19,627,468,000</w:t>
            </w:r>
          </w:p>
        </w:tc>
        <w:tc>
          <w:tcPr>
            <w:tcW w:w="1980" w:type="dxa"/>
            <w:vAlign w:val="center"/>
          </w:tcPr>
          <w:p w14:paraId="17BFEACF" w14:textId="77777777" w:rsidR="00A0762F" w:rsidRPr="00000038" w:rsidRDefault="00A0762F" w:rsidP="00A0762F">
            <w:pPr>
              <w:jc w:val="right"/>
              <w:rPr>
                <w:sz w:val="26"/>
                <w:szCs w:val="26"/>
              </w:rPr>
            </w:pPr>
          </w:p>
        </w:tc>
      </w:tr>
      <w:tr w:rsidR="00A0762F" w:rsidRPr="00000038" w14:paraId="1EED2C83" w14:textId="77777777" w:rsidTr="00EC4AA2">
        <w:trPr>
          <w:trHeight w:val="576"/>
        </w:trPr>
        <w:tc>
          <w:tcPr>
            <w:tcW w:w="805" w:type="dxa"/>
            <w:vAlign w:val="center"/>
          </w:tcPr>
          <w:p w14:paraId="778ECF30" w14:textId="77777777" w:rsidR="00A0762F" w:rsidRPr="00000038" w:rsidRDefault="00A0762F" w:rsidP="00A0762F">
            <w:pPr>
              <w:pStyle w:val="ListParagraph"/>
              <w:numPr>
                <w:ilvl w:val="0"/>
                <w:numId w:val="7"/>
              </w:numPr>
              <w:rPr>
                <w:sz w:val="26"/>
                <w:szCs w:val="26"/>
              </w:rPr>
            </w:pPr>
          </w:p>
        </w:tc>
        <w:tc>
          <w:tcPr>
            <w:tcW w:w="4140" w:type="dxa"/>
            <w:vAlign w:val="center"/>
          </w:tcPr>
          <w:p w14:paraId="3CAF6A7C" w14:textId="4999FB94" w:rsidR="00A0762F" w:rsidRPr="00000038" w:rsidRDefault="00A0762F" w:rsidP="00A0762F">
            <w:pPr>
              <w:rPr>
                <w:sz w:val="26"/>
                <w:szCs w:val="26"/>
              </w:rPr>
            </w:pPr>
            <w:r w:rsidRPr="00000038">
              <w:rPr>
                <w:sz w:val="26"/>
                <w:szCs w:val="26"/>
              </w:rPr>
              <w:t xml:space="preserve">PB TTXH Y </w:t>
            </w:r>
            <w:proofErr w:type="spellStart"/>
            <w:r w:rsidRPr="00000038">
              <w:rPr>
                <w:sz w:val="26"/>
                <w:szCs w:val="26"/>
              </w:rPr>
              <w:t>tế</w:t>
            </w:r>
            <w:proofErr w:type="spellEnd"/>
          </w:p>
        </w:tc>
        <w:tc>
          <w:tcPr>
            <w:tcW w:w="1980" w:type="dxa"/>
            <w:vAlign w:val="center"/>
          </w:tcPr>
          <w:p w14:paraId="3094EF3D" w14:textId="335547FD" w:rsidR="00A0762F" w:rsidRPr="00000038" w:rsidRDefault="00A0762F" w:rsidP="00A0762F">
            <w:pPr>
              <w:jc w:val="right"/>
              <w:rPr>
                <w:sz w:val="26"/>
                <w:szCs w:val="26"/>
              </w:rPr>
            </w:pPr>
            <w:r w:rsidRPr="00000038">
              <w:rPr>
                <w:sz w:val="26"/>
                <w:szCs w:val="26"/>
              </w:rPr>
              <w:t>4,840,000,000</w:t>
            </w:r>
          </w:p>
        </w:tc>
        <w:tc>
          <w:tcPr>
            <w:tcW w:w="1980" w:type="dxa"/>
            <w:vAlign w:val="center"/>
          </w:tcPr>
          <w:p w14:paraId="5CAAC8FB" w14:textId="77777777" w:rsidR="00A0762F" w:rsidRPr="00000038" w:rsidRDefault="00A0762F" w:rsidP="00A0762F">
            <w:pPr>
              <w:jc w:val="right"/>
              <w:rPr>
                <w:sz w:val="26"/>
                <w:szCs w:val="26"/>
              </w:rPr>
            </w:pPr>
          </w:p>
        </w:tc>
      </w:tr>
      <w:tr w:rsidR="00514195" w:rsidRPr="00000038" w14:paraId="3989216D" w14:textId="77777777" w:rsidTr="00EC4AA2">
        <w:trPr>
          <w:trHeight w:val="576"/>
        </w:trPr>
        <w:tc>
          <w:tcPr>
            <w:tcW w:w="805" w:type="dxa"/>
            <w:vAlign w:val="center"/>
          </w:tcPr>
          <w:p w14:paraId="7ED4F045" w14:textId="77777777" w:rsidR="00514195" w:rsidRPr="00000038" w:rsidRDefault="00514195" w:rsidP="00A0762F">
            <w:pPr>
              <w:pStyle w:val="ListParagraph"/>
              <w:numPr>
                <w:ilvl w:val="0"/>
                <w:numId w:val="7"/>
              </w:numPr>
              <w:rPr>
                <w:sz w:val="26"/>
                <w:szCs w:val="26"/>
              </w:rPr>
            </w:pPr>
          </w:p>
        </w:tc>
        <w:tc>
          <w:tcPr>
            <w:tcW w:w="4140" w:type="dxa"/>
            <w:vAlign w:val="center"/>
          </w:tcPr>
          <w:p w14:paraId="4A128F49" w14:textId="09CA7363" w:rsidR="00514195" w:rsidRPr="00000038" w:rsidRDefault="00514195" w:rsidP="00A0762F">
            <w:pPr>
              <w:rPr>
                <w:sz w:val="26"/>
                <w:szCs w:val="26"/>
              </w:rPr>
            </w:pPr>
            <w:r>
              <w:rPr>
                <w:sz w:val="26"/>
                <w:szCs w:val="26"/>
              </w:rPr>
              <w:t xml:space="preserve">PB </w:t>
            </w:r>
            <w:proofErr w:type="spellStart"/>
            <w:r>
              <w:rPr>
                <w:sz w:val="26"/>
                <w:szCs w:val="26"/>
              </w:rPr>
              <w:t>Huấn</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cộng</w:t>
            </w:r>
            <w:proofErr w:type="spellEnd"/>
            <w:r>
              <w:rPr>
                <w:sz w:val="26"/>
                <w:szCs w:val="26"/>
              </w:rPr>
              <w:t xml:space="preserve"> </w:t>
            </w:r>
            <w:proofErr w:type="spellStart"/>
            <w:r>
              <w:rPr>
                <w:sz w:val="26"/>
                <w:szCs w:val="26"/>
              </w:rPr>
              <w:t>đồng</w:t>
            </w:r>
            <w:proofErr w:type="spellEnd"/>
          </w:p>
        </w:tc>
        <w:tc>
          <w:tcPr>
            <w:tcW w:w="1980" w:type="dxa"/>
            <w:vAlign w:val="center"/>
          </w:tcPr>
          <w:p w14:paraId="450FC60D" w14:textId="7BEEE8A4" w:rsidR="00514195" w:rsidRPr="00000038" w:rsidRDefault="00EB19FB" w:rsidP="00A0762F">
            <w:pPr>
              <w:jc w:val="right"/>
              <w:rPr>
                <w:sz w:val="26"/>
                <w:szCs w:val="26"/>
              </w:rPr>
            </w:pPr>
            <w:r>
              <w:rPr>
                <w:sz w:val="26"/>
                <w:szCs w:val="26"/>
              </w:rPr>
              <w:t>11,260,000,000</w:t>
            </w:r>
          </w:p>
        </w:tc>
        <w:tc>
          <w:tcPr>
            <w:tcW w:w="1980" w:type="dxa"/>
            <w:vAlign w:val="center"/>
          </w:tcPr>
          <w:p w14:paraId="092DB518" w14:textId="77777777" w:rsidR="00514195" w:rsidRPr="00000038" w:rsidRDefault="00514195" w:rsidP="00A0762F">
            <w:pPr>
              <w:jc w:val="right"/>
              <w:rPr>
                <w:sz w:val="26"/>
                <w:szCs w:val="26"/>
              </w:rPr>
            </w:pPr>
          </w:p>
        </w:tc>
      </w:tr>
      <w:tr w:rsidR="00A0762F" w:rsidRPr="00000038" w14:paraId="18CA84E9" w14:textId="77777777" w:rsidTr="00EC4AA2">
        <w:trPr>
          <w:trHeight w:val="576"/>
        </w:trPr>
        <w:tc>
          <w:tcPr>
            <w:tcW w:w="805" w:type="dxa"/>
            <w:vAlign w:val="center"/>
          </w:tcPr>
          <w:p w14:paraId="793D7EC4" w14:textId="77777777" w:rsidR="00A0762F" w:rsidRPr="00000038" w:rsidRDefault="00A0762F" w:rsidP="00A0762F">
            <w:pPr>
              <w:pStyle w:val="ListParagraph"/>
              <w:numPr>
                <w:ilvl w:val="0"/>
                <w:numId w:val="7"/>
              </w:numPr>
              <w:rPr>
                <w:sz w:val="26"/>
                <w:szCs w:val="26"/>
              </w:rPr>
            </w:pPr>
          </w:p>
        </w:tc>
        <w:tc>
          <w:tcPr>
            <w:tcW w:w="4140" w:type="dxa"/>
            <w:vAlign w:val="center"/>
          </w:tcPr>
          <w:p w14:paraId="47350F60" w14:textId="69B78BFA" w:rsidR="00A0762F" w:rsidRPr="00000038" w:rsidRDefault="00A0762F" w:rsidP="00A0762F">
            <w:pPr>
              <w:rPr>
                <w:sz w:val="26"/>
                <w:szCs w:val="26"/>
              </w:rPr>
            </w:pPr>
            <w:r w:rsidRPr="00000038">
              <w:rPr>
                <w:sz w:val="26"/>
                <w:szCs w:val="26"/>
              </w:rPr>
              <w:t xml:space="preserve">PB Quản </w:t>
            </w:r>
            <w:proofErr w:type="spellStart"/>
            <w:r w:rsidRPr="00000038">
              <w:rPr>
                <w:sz w:val="26"/>
                <w:szCs w:val="26"/>
              </w:rPr>
              <w:t>lý</w:t>
            </w:r>
            <w:proofErr w:type="spellEnd"/>
            <w:r w:rsidRPr="00000038">
              <w:rPr>
                <w:sz w:val="26"/>
                <w:szCs w:val="26"/>
              </w:rPr>
              <w:t xml:space="preserve"> </w:t>
            </w:r>
            <w:proofErr w:type="spellStart"/>
            <w:r w:rsidRPr="00000038">
              <w:rPr>
                <w:sz w:val="26"/>
                <w:szCs w:val="26"/>
              </w:rPr>
              <w:t>các</w:t>
            </w:r>
            <w:proofErr w:type="spellEnd"/>
            <w:r w:rsidRPr="00000038">
              <w:rPr>
                <w:sz w:val="26"/>
                <w:szCs w:val="26"/>
              </w:rPr>
              <w:t xml:space="preserve"> </w:t>
            </w:r>
            <w:proofErr w:type="spellStart"/>
            <w:r w:rsidRPr="00000038">
              <w:rPr>
                <w:sz w:val="26"/>
                <w:szCs w:val="26"/>
              </w:rPr>
              <w:t>cơ</w:t>
            </w:r>
            <w:proofErr w:type="spellEnd"/>
            <w:r w:rsidRPr="00000038">
              <w:rPr>
                <w:sz w:val="26"/>
                <w:szCs w:val="26"/>
              </w:rPr>
              <w:t xml:space="preserve"> </w:t>
            </w:r>
            <w:proofErr w:type="spellStart"/>
            <w:r w:rsidRPr="00000038">
              <w:rPr>
                <w:sz w:val="26"/>
                <w:szCs w:val="26"/>
              </w:rPr>
              <w:t>sở</w:t>
            </w:r>
            <w:proofErr w:type="spellEnd"/>
            <w:r w:rsidRPr="00000038">
              <w:rPr>
                <w:sz w:val="26"/>
                <w:szCs w:val="26"/>
              </w:rPr>
              <w:t xml:space="preserve"> </w:t>
            </w:r>
            <w:proofErr w:type="spellStart"/>
            <w:r w:rsidRPr="00000038">
              <w:rPr>
                <w:sz w:val="26"/>
                <w:szCs w:val="26"/>
              </w:rPr>
              <w:t>bảo</w:t>
            </w:r>
            <w:proofErr w:type="spellEnd"/>
            <w:r w:rsidRPr="00000038">
              <w:rPr>
                <w:sz w:val="26"/>
                <w:szCs w:val="26"/>
              </w:rPr>
              <w:t xml:space="preserve"> </w:t>
            </w:r>
            <w:proofErr w:type="spellStart"/>
            <w:r w:rsidRPr="00000038">
              <w:rPr>
                <w:sz w:val="26"/>
                <w:szCs w:val="26"/>
              </w:rPr>
              <w:t>trợ</w:t>
            </w:r>
            <w:proofErr w:type="spellEnd"/>
          </w:p>
        </w:tc>
        <w:tc>
          <w:tcPr>
            <w:tcW w:w="1980" w:type="dxa"/>
            <w:vAlign w:val="center"/>
          </w:tcPr>
          <w:p w14:paraId="599BBE8C" w14:textId="4181D235" w:rsidR="00A0762F" w:rsidRPr="00000038" w:rsidRDefault="00A0762F" w:rsidP="00A0762F">
            <w:pPr>
              <w:jc w:val="right"/>
              <w:rPr>
                <w:sz w:val="26"/>
                <w:szCs w:val="26"/>
              </w:rPr>
            </w:pPr>
            <w:r w:rsidRPr="00000038">
              <w:rPr>
                <w:sz w:val="26"/>
                <w:szCs w:val="26"/>
              </w:rPr>
              <w:t>40,517,074,000</w:t>
            </w:r>
          </w:p>
        </w:tc>
        <w:tc>
          <w:tcPr>
            <w:tcW w:w="1980" w:type="dxa"/>
            <w:vAlign w:val="center"/>
          </w:tcPr>
          <w:p w14:paraId="46E9F78C" w14:textId="77777777" w:rsidR="00A0762F" w:rsidRPr="00000038" w:rsidRDefault="00A0762F" w:rsidP="00A0762F">
            <w:pPr>
              <w:jc w:val="right"/>
              <w:rPr>
                <w:sz w:val="26"/>
                <w:szCs w:val="26"/>
              </w:rPr>
            </w:pPr>
          </w:p>
        </w:tc>
      </w:tr>
      <w:tr w:rsidR="00A0762F" w:rsidRPr="00000038" w14:paraId="29E7BB7B" w14:textId="6120092A" w:rsidTr="00EC4AA2">
        <w:trPr>
          <w:trHeight w:val="576"/>
        </w:trPr>
        <w:tc>
          <w:tcPr>
            <w:tcW w:w="805" w:type="dxa"/>
            <w:vAlign w:val="center"/>
          </w:tcPr>
          <w:p w14:paraId="0543AB49" w14:textId="5F3809C8" w:rsidR="00A0762F" w:rsidRPr="00000038" w:rsidRDefault="00A0762F" w:rsidP="00A0762F">
            <w:pPr>
              <w:pStyle w:val="ListParagraph"/>
              <w:numPr>
                <w:ilvl w:val="0"/>
                <w:numId w:val="7"/>
              </w:numPr>
              <w:rPr>
                <w:sz w:val="26"/>
                <w:szCs w:val="26"/>
              </w:rPr>
            </w:pPr>
          </w:p>
        </w:tc>
        <w:tc>
          <w:tcPr>
            <w:tcW w:w="4140" w:type="dxa"/>
            <w:vAlign w:val="center"/>
          </w:tcPr>
          <w:p w14:paraId="100EC1E0" w14:textId="2C6A13AC" w:rsidR="00A0762F" w:rsidRPr="00000038" w:rsidRDefault="00A0762F" w:rsidP="00A0762F">
            <w:pPr>
              <w:rPr>
                <w:sz w:val="26"/>
                <w:szCs w:val="26"/>
              </w:rPr>
            </w:pPr>
            <w:r w:rsidRPr="00000038">
              <w:rPr>
                <w:sz w:val="26"/>
                <w:szCs w:val="26"/>
              </w:rPr>
              <w:t xml:space="preserve">PB </w:t>
            </w:r>
            <w:proofErr w:type="spellStart"/>
            <w:r w:rsidRPr="00000038">
              <w:rPr>
                <w:sz w:val="26"/>
                <w:szCs w:val="26"/>
              </w:rPr>
              <w:t>Đối</w:t>
            </w:r>
            <w:proofErr w:type="spellEnd"/>
            <w:r w:rsidRPr="00000038">
              <w:rPr>
                <w:sz w:val="26"/>
                <w:szCs w:val="26"/>
              </w:rPr>
              <w:t xml:space="preserve"> </w:t>
            </w:r>
            <w:proofErr w:type="spellStart"/>
            <w:r w:rsidRPr="00000038">
              <w:rPr>
                <w:sz w:val="26"/>
                <w:szCs w:val="26"/>
              </w:rPr>
              <w:t>ngoại</w:t>
            </w:r>
            <w:proofErr w:type="spellEnd"/>
            <w:r w:rsidRPr="00000038">
              <w:rPr>
                <w:sz w:val="26"/>
                <w:szCs w:val="26"/>
              </w:rPr>
              <w:t xml:space="preserve"> </w:t>
            </w:r>
            <w:proofErr w:type="spellStart"/>
            <w:r w:rsidRPr="00000038">
              <w:rPr>
                <w:sz w:val="26"/>
                <w:szCs w:val="26"/>
              </w:rPr>
              <w:t>và</w:t>
            </w:r>
            <w:proofErr w:type="spellEnd"/>
            <w:r w:rsidRPr="00000038">
              <w:rPr>
                <w:sz w:val="26"/>
                <w:szCs w:val="26"/>
              </w:rPr>
              <w:t xml:space="preserve"> </w:t>
            </w:r>
            <w:proofErr w:type="spellStart"/>
            <w:r w:rsidRPr="00000038">
              <w:rPr>
                <w:sz w:val="26"/>
                <w:szCs w:val="26"/>
              </w:rPr>
              <w:t>quan</w:t>
            </w:r>
            <w:proofErr w:type="spellEnd"/>
            <w:r w:rsidRPr="00000038">
              <w:rPr>
                <w:sz w:val="26"/>
                <w:szCs w:val="26"/>
              </w:rPr>
              <w:t xml:space="preserve"> </w:t>
            </w:r>
            <w:proofErr w:type="spellStart"/>
            <w:r w:rsidRPr="00000038">
              <w:rPr>
                <w:sz w:val="26"/>
                <w:szCs w:val="26"/>
              </w:rPr>
              <w:t>hệ</w:t>
            </w:r>
            <w:proofErr w:type="spellEnd"/>
            <w:r w:rsidRPr="00000038">
              <w:rPr>
                <w:sz w:val="26"/>
                <w:szCs w:val="26"/>
              </w:rPr>
              <w:t xml:space="preserve"> </w:t>
            </w:r>
            <w:proofErr w:type="spellStart"/>
            <w:r w:rsidRPr="00000038">
              <w:rPr>
                <w:sz w:val="26"/>
                <w:szCs w:val="26"/>
              </w:rPr>
              <w:t>quốc</w:t>
            </w:r>
            <w:proofErr w:type="spellEnd"/>
            <w:r w:rsidRPr="00000038">
              <w:rPr>
                <w:sz w:val="26"/>
                <w:szCs w:val="26"/>
              </w:rPr>
              <w:t xml:space="preserve"> </w:t>
            </w:r>
            <w:proofErr w:type="spellStart"/>
            <w:r w:rsidRPr="00000038">
              <w:rPr>
                <w:sz w:val="26"/>
                <w:szCs w:val="26"/>
              </w:rPr>
              <w:t>tế</w:t>
            </w:r>
            <w:proofErr w:type="spellEnd"/>
          </w:p>
        </w:tc>
        <w:tc>
          <w:tcPr>
            <w:tcW w:w="1980" w:type="dxa"/>
            <w:vAlign w:val="center"/>
          </w:tcPr>
          <w:p w14:paraId="51838D21" w14:textId="7C816DD8" w:rsidR="00A0762F" w:rsidRPr="00000038" w:rsidRDefault="00A0762F" w:rsidP="00A0762F">
            <w:pPr>
              <w:jc w:val="right"/>
              <w:rPr>
                <w:sz w:val="26"/>
                <w:szCs w:val="26"/>
              </w:rPr>
            </w:pPr>
            <w:r w:rsidRPr="00000038">
              <w:rPr>
                <w:sz w:val="26"/>
                <w:szCs w:val="26"/>
              </w:rPr>
              <w:t>56,678,188,000</w:t>
            </w:r>
          </w:p>
        </w:tc>
        <w:tc>
          <w:tcPr>
            <w:tcW w:w="1980" w:type="dxa"/>
            <w:vAlign w:val="center"/>
          </w:tcPr>
          <w:p w14:paraId="250C87EC" w14:textId="7A37281E" w:rsidR="00A0762F" w:rsidRPr="00000038" w:rsidRDefault="00A0762F" w:rsidP="00A0762F">
            <w:pPr>
              <w:jc w:val="center"/>
              <w:rPr>
                <w:sz w:val="26"/>
                <w:szCs w:val="26"/>
              </w:rPr>
            </w:pPr>
          </w:p>
        </w:tc>
      </w:tr>
      <w:tr w:rsidR="00BE7DA5" w:rsidRPr="00000038" w14:paraId="1FD3EECB" w14:textId="77777777" w:rsidTr="00EC4AA2">
        <w:trPr>
          <w:trHeight w:val="576"/>
        </w:trPr>
        <w:tc>
          <w:tcPr>
            <w:tcW w:w="805" w:type="dxa"/>
            <w:vAlign w:val="center"/>
          </w:tcPr>
          <w:p w14:paraId="24789628" w14:textId="77777777" w:rsidR="00BE7DA5" w:rsidRPr="00000038" w:rsidRDefault="00BE7DA5" w:rsidP="00B22032">
            <w:pPr>
              <w:pStyle w:val="ListParagraph"/>
              <w:numPr>
                <w:ilvl w:val="0"/>
                <w:numId w:val="7"/>
              </w:numPr>
              <w:rPr>
                <w:sz w:val="26"/>
                <w:szCs w:val="26"/>
              </w:rPr>
            </w:pPr>
          </w:p>
        </w:tc>
        <w:tc>
          <w:tcPr>
            <w:tcW w:w="4140" w:type="dxa"/>
            <w:vAlign w:val="center"/>
          </w:tcPr>
          <w:p w14:paraId="697C1D77" w14:textId="77777777" w:rsidR="00000038" w:rsidRDefault="00BE7DA5" w:rsidP="00B22032">
            <w:pPr>
              <w:rPr>
                <w:sz w:val="26"/>
                <w:szCs w:val="26"/>
              </w:rPr>
            </w:pPr>
            <w:r w:rsidRPr="00000038">
              <w:rPr>
                <w:sz w:val="26"/>
                <w:szCs w:val="26"/>
              </w:rPr>
              <w:t>An Giang</w:t>
            </w:r>
          </w:p>
          <w:p w14:paraId="412554A6" w14:textId="04FC98BC" w:rsidR="00BE7DA5" w:rsidRPr="00426E22" w:rsidRDefault="00BE7DA5" w:rsidP="00B22032">
            <w:pPr>
              <w:rPr>
                <w:i/>
                <w:color w:val="auto"/>
                <w:sz w:val="26"/>
                <w:szCs w:val="26"/>
              </w:rPr>
            </w:pPr>
            <w:r w:rsidRPr="00426E22">
              <w:rPr>
                <w:i/>
                <w:sz w:val="26"/>
                <w:szCs w:val="26"/>
              </w:rPr>
              <w:t xml:space="preserve">(Kiên Giang </w:t>
            </w:r>
            <w:proofErr w:type="spellStart"/>
            <w:r w:rsidRPr="00426E22">
              <w:rPr>
                <w:i/>
                <w:sz w:val="26"/>
                <w:szCs w:val="26"/>
              </w:rPr>
              <w:t>và</w:t>
            </w:r>
            <w:proofErr w:type="spellEnd"/>
            <w:r w:rsidRPr="00426E22">
              <w:rPr>
                <w:i/>
                <w:sz w:val="26"/>
                <w:szCs w:val="26"/>
              </w:rPr>
              <w:t xml:space="preserve"> An Giang)</w:t>
            </w:r>
          </w:p>
        </w:tc>
        <w:tc>
          <w:tcPr>
            <w:tcW w:w="1980" w:type="dxa"/>
            <w:vAlign w:val="center"/>
          </w:tcPr>
          <w:p w14:paraId="502D2F28" w14:textId="565EA608" w:rsidR="00BE7DA5" w:rsidRPr="00000038" w:rsidRDefault="008D4C3B" w:rsidP="00B22032">
            <w:pPr>
              <w:jc w:val="right"/>
              <w:rPr>
                <w:sz w:val="26"/>
                <w:szCs w:val="26"/>
              </w:rPr>
            </w:pPr>
            <w:r>
              <w:rPr>
                <w:sz w:val="26"/>
                <w:szCs w:val="26"/>
              </w:rPr>
              <w:t>39,758,045,000</w:t>
            </w:r>
          </w:p>
        </w:tc>
        <w:tc>
          <w:tcPr>
            <w:tcW w:w="1980" w:type="dxa"/>
            <w:vAlign w:val="center"/>
          </w:tcPr>
          <w:p w14:paraId="7076FCFA" w14:textId="77777777" w:rsidR="00BE7DA5" w:rsidRPr="00000038" w:rsidRDefault="00BE7DA5" w:rsidP="00B22032">
            <w:pPr>
              <w:jc w:val="center"/>
              <w:rPr>
                <w:sz w:val="26"/>
                <w:szCs w:val="26"/>
              </w:rPr>
            </w:pPr>
          </w:p>
        </w:tc>
      </w:tr>
      <w:tr w:rsidR="00BE7DA5" w:rsidRPr="00000038" w14:paraId="0FCC7657" w14:textId="77777777" w:rsidTr="00EC4AA2">
        <w:trPr>
          <w:trHeight w:val="576"/>
        </w:trPr>
        <w:tc>
          <w:tcPr>
            <w:tcW w:w="805" w:type="dxa"/>
            <w:vAlign w:val="center"/>
          </w:tcPr>
          <w:p w14:paraId="6141CDE5" w14:textId="77777777" w:rsidR="00BE7DA5" w:rsidRPr="00000038" w:rsidRDefault="00BE7DA5" w:rsidP="00B22032">
            <w:pPr>
              <w:pStyle w:val="ListParagraph"/>
              <w:numPr>
                <w:ilvl w:val="0"/>
                <w:numId w:val="7"/>
              </w:numPr>
              <w:rPr>
                <w:sz w:val="26"/>
                <w:szCs w:val="26"/>
              </w:rPr>
            </w:pPr>
          </w:p>
        </w:tc>
        <w:tc>
          <w:tcPr>
            <w:tcW w:w="4140" w:type="dxa"/>
            <w:vAlign w:val="center"/>
          </w:tcPr>
          <w:p w14:paraId="27EE2434" w14:textId="77777777" w:rsidR="00000038" w:rsidRDefault="00BE7DA5" w:rsidP="00B22032">
            <w:pPr>
              <w:rPr>
                <w:sz w:val="26"/>
                <w:szCs w:val="26"/>
              </w:rPr>
            </w:pPr>
            <w:proofErr w:type="spellStart"/>
            <w:r w:rsidRPr="00000038">
              <w:rPr>
                <w:sz w:val="26"/>
                <w:szCs w:val="26"/>
              </w:rPr>
              <w:t>Cà</w:t>
            </w:r>
            <w:proofErr w:type="spellEnd"/>
            <w:r w:rsidRPr="00000038">
              <w:rPr>
                <w:sz w:val="26"/>
                <w:szCs w:val="26"/>
              </w:rPr>
              <w:t xml:space="preserve"> Mau</w:t>
            </w:r>
          </w:p>
          <w:p w14:paraId="3484C407" w14:textId="1E4DC0E7" w:rsidR="00BE7DA5" w:rsidRPr="00426E22" w:rsidRDefault="00BE7DA5" w:rsidP="00B22032">
            <w:pPr>
              <w:rPr>
                <w:i/>
                <w:sz w:val="26"/>
                <w:szCs w:val="26"/>
              </w:rPr>
            </w:pPr>
            <w:r w:rsidRPr="00426E22">
              <w:rPr>
                <w:i/>
                <w:sz w:val="26"/>
                <w:szCs w:val="26"/>
              </w:rPr>
              <w:t>(</w:t>
            </w:r>
            <w:proofErr w:type="spellStart"/>
            <w:r w:rsidRPr="00426E22">
              <w:rPr>
                <w:i/>
                <w:sz w:val="26"/>
                <w:szCs w:val="26"/>
              </w:rPr>
              <w:t>Bạc</w:t>
            </w:r>
            <w:proofErr w:type="spellEnd"/>
            <w:r w:rsidRPr="00426E22">
              <w:rPr>
                <w:i/>
                <w:sz w:val="26"/>
                <w:szCs w:val="26"/>
              </w:rPr>
              <w:t xml:space="preserve"> </w:t>
            </w:r>
            <w:proofErr w:type="spellStart"/>
            <w:r w:rsidRPr="00426E22">
              <w:rPr>
                <w:i/>
                <w:sz w:val="26"/>
                <w:szCs w:val="26"/>
              </w:rPr>
              <w:t>Liêu</w:t>
            </w:r>
            <w:proofErr w:type="spellEnd"/>
            <w:r w:rsidRPr="00426E22">
              <w:rPr>
                <w:i/>
                <w:sz w:val="26"/>
                <w:szCs w:val="26"/>
              </w:rPr>
              <w:t xml:space="preserve">, </w:t>
            </w:r>
            <w:proofErr w:type="spellStart"/>
            <w:r w:rsidRPr="00426E22">
              <w:rPr>
                <w:i/>
                <w:sz w:val="26"/>
                <w:szCs w:val="26"/>
              </w:rPr>
              <w:t>Cà</w:t>
            </w:r>
            <w:proofErr w:type="spellEnd"/>
            <w:r w:rsidRPr="00426E22">
              <w:rPr>
                <w:i/>
                <w:sz w:val="26"/>
                <w:szCs w:val="26"/>
              </w:rPr>
              <w:t xml:space="preserve"> Mau)</w:t>
            </w:r>
          </w:p>
        </w:tc>
        <w:tc>
          <w:tcPr>
            <w:tcW w:w="1980" w:type="dxa"/>
            <w:vAlign w:val="center"/>
          </w:tcPr>
          <w:p w14:paraId="6461015B" w14:textId="63FBB7F8" w:rsidR="00BE7DA5" w:rsidRPr="00000038" w:rsidRDefault="00FE1753" w:rsidP="00B22032">
            <w:pPr>
              <w:jc w:val="right"/>
              <w:rPr>
                <w:sz w:val="26"/>
                <w:szCs w:val="26"/>
              </w:rPr>
            </w:pPr>
            <w:r w:rsidRPr="00000038">
              <w:rPr>
                <w:sz w:val="26"/>
                <w:szCs w:val="26"/>
              </w:rPr>
              <w:t>96,099,373,300</w:t>
            </w:r>
          </w:p>
        </w:tc>
        <w:tc>
          <w:tcPr>
            <w:tcW w:w="1980" w:type="dxa"/>
            <w:vAlign w:val="center"/>
          </w:tcPr>
          <w:p w14:paraId="787DDE77" w14:textId="216E4C81" w:rsidR="00BE7DA5" w:rsidRPr="00000038" w:rsidRDefault="00BE7DA5" w:rsidP="00B22032">
            <w:pPr>
              <w:jc w:val="center"/>
              <w:rPr>
                <w:sz w:val="26"/>
                <w:szCs w:val="26"/>
              </w:rPr>
            </w:pPr>
          </w:p>
        </w:tc>
      </w:tr>
      <w:tr w:rsidR="00BE7DA5" w:rsidRPr="00000038" w14:paraId="12519639" w14:textId="77777777" w:rsidTr="00EC4AA2">
        <w:trPr>
          <w:trHeight w:val="576"/>
        </w:trPr>
        <w:tc>
          <w:tcPr>
            <w:tcW w:w="805" w:type="dxa"/>
            <w:vAlign w:val="center"/>
          </w:tcPr>
          <w:p w14:paraId="4ED95E0B" w14:textId="77777777" w:rsidR="00BE7DA5" w:rsidRPr="00000038" w:rsidRDefault="00BE7DA5" w:rsidP="00B22032">
            <w:pPr>
              <w:pStyle w:val="ListParagraph"/>
              <w:numPr>
                <w:ilvl w:val="0"/>
                <w:numId w:val="7"/>
              </w:numPr>
              <w:rPr>
                <w:sz w:val="26"/>
                <w:szCs w:val="26"/>
              </w:rPr>
            </w:pPr>
          </w:p>
        </w:tc>
        <w:tc>
          <w:tcPr>
            <w:tcW w:w="4140" w:type="dxa"/>
            <w:vAlign w:val="center"/>
          </w:tcPr>
          <w:p w14:paraId="7A93876A" w14:textId="77777777" w:rsidR="00000038" w:rsidRDefault="00BE7DA5" w:rsidP="00B22032">
            <w:pPr>
              <w:rPr>
                <w:sz w:val="26"/>
                <w:szCs w:val="26"/>
              </w:rPr>
            </w:pPr>
            <w:r w:rsidRPr="00000038">
              <w:rPr>
                <w:sz w:val="26"/>
                <w:szCs w:val="26"/>
              </w:rPr>
              <w:t xml:space="preserve">TP </w:t>
            </w:r>
            <w:proofErr w:type="spellStart"/>
            <w:r w:rsidRPr="00000038">
              <w:rPr>
                <w:sz w:val="26"/>
                <w:szCs w:val="26"/>
              </w:rPr>
              <w:t>Cần</w:t>
            </w:r>
            <w:proofErr w:type="spellEnd"/>
            <w:r w:rsidRPr="00000038">
              <w:rPr>
                <w:sz w:val="26"/>
                <w:szCs w:val="26"/>
              </w:rPr>
              <w:t xml:space="preserve"> Thơ</w:t>
            </w:r>
          </w:p>
          <w:p w14:paraId="03F9BC8B" w14:textId="2B5BC4A4" w:rsidR="00BE7DA5" w:rsidRPr="00426E22" w:rsidRDefault="00BE7DA5" w:rsidP="00B22032">
            <w:pPr>
              <w:rPr>
                <w:i/>
                <w:color w:val="auto"/>
                <w:spacing w:val="-10"/>
                <w:sz w:val="26"/>
                <w:szCs w:val="26"/>
              </w:rPr>
            </w:pPr>
            <w:r w:rsidRPr="00426E22">
              <w:rPr>
                <w:i/>
                <w:spacing w:val="-10"/>
                <w:sz w:val="26"/>
                <w:szCs w:val="26"/>
              </w:rPr>
              <w:t xml:space="preserve">(Sóc </w:t>
            </w:r>
            <w:proofErr w:type="spellStart"/>
            <w:r w:rsidRPr="00426E22">
              <w:rPr>
                <w:i/>
                <w:spacing w:val="-10"/>
                <w:sz w:val="26"/>
                <w:szCs w:val="26"/>
              </w:rPr>
              <w:t>Trăng</w:t>
            </w:r>
            <w:proofErr w:type="spellEnd"/>
            <w:r w:rsidRPr="00426E22">
              <w:rPr>
                <w:i/>
                <w:spacing w:val="-10"/>
                <w:sz w:val="26"/>
                <w:szCs w:val="26"/>
              </w:rPr>
              <w:t xml:space="preserve">, Hậu Giang </w:t>
            </w:r>
            <w:proofErr w:type="spellStart"/>
            <w:r w:rsidRPr="00426E22">
              <w:rPr>
                <w:i/>
                <w:spacing w:val="-10"/>
                <w:sz w:val="26"/>
                <w:szCs w:val="26"/>
              </w:rPr>
              <w:t>và</w:t>
            </w:r>
            <w:proofErr w:type="spellEnd"/>
            <w:r w:rsidRPr="00426E22">
              <w:rPr>
                <w:i/>
                <w:spacing w:val="-10"/>
                <w:sz w:val="26"/>
                <w:szCs w:val="26"/>
              </w:rPr>
              <w:t xml:space="preserve"> TP </w:t>
            </w:r>
            <w:proofErr w:type="spellStart"/>
            <w:r w:rsidRPr="00426E22">
              <w:rPr>
                <w:i/>
                <w:spacing w:val="-10"/>
                <w:sz w:val="26"/>
                <w:szCs w:val="26"/>
              </w:rPr>
              <w:t>Cần</w:t>
            </w:r>
            <w:proofErr w:type="spellEnd"/>
            <w:r w:rsidRPr="00426E22">
              <w:rPr>
                <w:i/>
                <w:spacing w:val="-10"/>
                <w:sz w:val="26"/>
                <w:szCs w:val="26"/>
              </w:rPr>
              <w:t xml:space="preserve"> Thơ)</w:t>
            </w:r>
          </w:p>
        </w:tc>
        <w:tc>
          <w:tcPr>
            <w:tcW w:w="1980" w:type="dxa"/>
            <w:vAlign w:val="center"/>
          </w:tcPr>
          <w:p w14:paraId="1EC2CD3B" w14:textId="6DBB4079" w:rsidR="00BE7DA5" w:rsidRPr="00000038" w:rsidRDefault="00FE1753" w:rsidP="00B22032">
            <w:pPr>
              <w:jc w:val="right"/>
              <w:rPr>
                <w:sz w:val="26"/>
                <w:szCs w:val="26"/>
              </w:rPr>
            </w:pPr>
            <w:r w:rsidRPr="00000038">
              <w:rPr>
                <w:sz w:val="26"/>
                <w:szCs w:val="26"/>
              </w:rPr>
              <w:t>104,000,000,000</w:t>
            </w:r>
          </w:p>
        </w:tc>
        <w:tc>
          <w:tcPr>
            <w:tcW w:w="1980" w:type="dxa"/>
            <w:vAlign w:val="center"/>
          </w:tcPr>
          <w:p w14:paraId="324814C5" w14:textId="77777777" w:rsidR="00BE7DA5" w:rsidRPr="00000038" w:rsidRDefault="00BE7DA5" w:rsidP="00B22032">
            <w:pPr>
              <w:jc w:val="center"/>
              <w:rPr>
                <w:sz w:val="26"/>
                <w:szCs w:val="26"/>
              </w:rPr>
            </w:pPr>
          </w:p>
        </w:tc>
      </w:tr>
      <w:tr w:rsidR="00BE7DA5" w:rsidRPr="00000038" w14:paraId="79529CC0" w14:textId="77777777" w:rsidTr="00EC4AA2">
        <w:trPr>
          <w:trHeight w:val="576"/>
        </w:trPr>
        <w:tc>
          <w:tcPr>
            <w:tcW w:w="805" w:type="dxa"/>
            <w:vAlign w:val="center"/>
          </w:tcPr>
          <w:p w14:paraId="5EFCB536" w14:textId="77777777" w:rsidR="00BE7DA5" w:rsidRPr="00000038" w:rsidRDefault="00BE7DA5" w:rsidP="00B22032">
            <w:pPr>
              <w:pStyle w:val="ListParagraph"/>
              <w:numPr>
                <w:ilvl w:val="0"/>
                <w:numId w:val="7"/>
              </w:numPr>
              <w:rPr>
                <w:sz w:val="26"/>
                <w:szCs w:val="26"/>
              </w:rPr>
            </w:pPr>
          </w:p>
        </w:tc>
        <w:tc>
          <w:tcPr>
            <w:tcW w:w="4140" w:type="dxa"/>
            <w:vAlign w:val="center"/>
          </w:tcPr>
          <w:p w14:paraId="4F8FF2F6" w14:textId="77777777" w:rsidR="00000038" w:rsidRDefault="00BE7DA5" w:rsidP="00B22032">
            <w:pPr>
              <w:rPr>
                <w:sz w:val="26"/>
                <w:szCs w:val="26"/>
              </w:rPr>
            </w:pPr>
            <w:r w:rsidRPr="00000038">
              <w:rPr>
                <w:sz w:val="26"/>
                <w:szCs w:val="26"/>
              </w:rPr>
              <w:t xml:space="preserve">TP </w:t>
            </w:r>
            <w:proofErr w:type="spellStart"/>
            <w:r w:rsidRPr="00000038">
              <w:rPr>
                <w:sz w:val="26"/>
                <w:szCs w:val="26"/>
              </w:rPr>
              <w:t>Đà</w:t>
            </w:r>
            <w:proofErr w:type="spellEnd"/>
            <w:r w:rsidRPr="00000038">
              <w:rPr>
                <w:sz w:val="26"/>
                <w:szCs w:val="26"/>
              </w:rPr>
              <w:t xml:space="preserve"> </w:t>
            </w:r>
            <w:proofErr w:type="spellStart"/>
            <w:r w:rsidRPr="00000038">
              <w:rPr>
                <w:sz w:val="26"/>
                <w:szCs w:val="26"/>
              </w:rPr>
              <w:t>Nẵng</w:t>
            </w:r>
            <w:proofErr w:type="spellEnd"/>
          </w:p>
          <w:p w14:paraId="1FC0D4C7" w14:textId="03D2F865" w:rsidR="00BE7DA5" w:rsidRPr="00426E22" w:rsidRDefault="00BE7DA5" w:rsidP="00B22032">
            <w:pPr>
              <w:rPr>
                <w:i/>
                <w:color w:val="auto"/>
                <w:sz w:val="26"/>
                <w:szCs w:val="26"/>
              </w:rPr>
            </w:pPr>
            <w:r w:rsidRPr="00426E22">
              <w:rPr>
                <w:i/>
                <w:sz w:val="26"/>
                <w:szCs w:val="26"/>
              </w:rPr>
              <w:t xml:space="preserve">(Quảng Nam, TP </w:t>
            </w:r>
            <w:proofErr w:type="spellStart"/>
            <w:r w:rsidRPr="00426E22">
              <w:rPr>
                <w:i/>
                <w:sz w:val="26"/>
                <w:szCs w:val="26"/>
              </w:rPr>
              <w:t>Đà</w:t>
            </w:r>
            <w:proofErr w:type="spellEnd"/>
            <w:r w:rsidRPr="00426E22">
              <w:rPr>
                <w:i/>
                <w:sz w:val="26"/>
                <w:szCs w:val="26"/>
              </w:rPr>
              <w:t xml:space="preserve"> </w:t>
            </w:r>
            <w:proofErr w:type="spellStart"/>
            <w:r w:rsidRPr="00426E22">
              <w:rPr>
                <w:i/>
                <w:sz w:val="26"/>
                <w:szCs w:val="26"/>
              </w:rPr>
              <w:t>Nẵng</w:t>
            </w:r>
            <w:proofErr w:type="spellEnd"/>
            <w:r w:rsidRPr="00426E22">
              <w:rPr>
                <w:i/>
                <w:sz w:val="26"/>
                <w:szCs w:val="26"/>
              </w:rPr>
              <w:t>)</w:t>
            </w:r>
          </w:p>
        </w:tc>
        <w:tc>
          <w:tcPr>
            <w:tcW w:w="1980" w:type="dxa"/>
            <w:vAlign w:val="center"/>
          </w:tcPr>
          <w:p w14:paraId="43AF88F2" w14:textId="505506F5" w:rsidR="00BE7DA5" w:rsidRPr="00000038" w:rsidRDefault="003F2DF2" w:rsidP="00B22032">
            <w:pPr>
              <w:jc w:val="right"/>
              <w:rPr>
                <w:sz w:val="26"/>
                <w:szCs w:val="26"/>
              </w:rPr>
            </w:pPr>
            <w:r w:rsidRPr="00000038">
              <w:rPr>
                <w:sz w:val="26"/>
                <w:szCs w:val="26"/>
              </w:rPr>
              <w:t>30,000,000,000</w:t>
            </w:r>
          </w:p>
        </w:tc>
        <w:tc>
          <w:tcPr>
            <w:tcW w:w="1980" w:type="dxa"/>
            <w:vAlign w:val="center"/>
          </w:tcPr>
          <w:p w14:paraId="40257DA9" w14:textId="77777777" w:rsidR="00BE7DA5" w:rsidRPr="00000038" w:rsidRDefault="00BE7DA5" w:rsidP="00B22032">
            <w:pPr>
              <w:jc w:val="center"/>
              <w:rPr>
                <w:sz w:val="26"/>
                <w:szCs w:val="26"/>
              </w:rPr>
            </w:pPr>
          </w:p>
        </w:tc>
      </w:tr>
      <w:tr w:rsidR="00BE7DA5" w:rsidRPr="00000038" w14:paraId="4DCC706C" w14:textId="77777777" w:rsidTr="00EC4AA2">
        <w:trPr>
          <w:trHeight w:val="576"/>
        </w:trPr>
        <w:tc>
          <w:tcPr>
            <w:tcW w:w="805" w:type="dxa"/>
            <w:vAlign w:val="center"/>
          </w:tcPr>
          <w:p w14:paraId="06A37E7E" w14:textId="77777777" w:rsidR="00BE7DA5" w:rsidRPr="00000038" w:rsidRDefault="00BE7DA5" w:rsidP="00B22032">
            <w:pPr>
              <w:pStyle w:val="ListParagraph"/>
              <w:numPr>
                <w:ilvl w:val="0"/>
                <w:numId w:val="7"/>
              </w:numPr>
              <w:rPr>
                <w:sz w:val="26"/>
                <w:szCs w:val="26"/>
              </w:rPr>
            </w:pPr>
          </w:p>
        </w:tc>
        <w:tc>
          <w:tcPr>
            <w:tcW w:w="4140" w:type="dxa"/>
            <w:vAlign w:val="center"/>
          </w:tcPr>
          <w:p w14:paraId="010D6C6A" w14:textId="77777777" w:rsidR="00000038" w:rsidRDefault="00BE7DA5" w:rsidP="00B22032">
            <w:pPr>
              <w:rPr>
                <w:sz w:val="26"/>
                <w:szCs w:val="26"/>
              </w:rPr>
            </w:pPr>
            <w:proofErr w:type="spellStart"/>
            <w:r w:rsidRPr="00000038">
              <w:rPr>
                <w:sz w:val="26"/>
                <w:szCs w:val="26"/>
              </w:rPr>
              <w:t>Đắk</w:t>
            </w:r>
            <w:proofErr w:type="spellEnd"/>
            <w:r w:rsidRPr="00000038">
              <w:rPr>
                <w:sz w:val="26"/>
                <w:szCs w:val="26"/>
              </w:rPr>
              <w:t xml:space="preserve"> </w:t>
            </w:r>
            <w:proofErr w:type="spellStart"/>
            <w:r w:rsidRPr="00000038">
              <w:rPr>
                <w:sz w:val="26"/>
                <w:szCs w:val="26"/>
              </w:rPr>
              <w:t>Lắk</w:t>
            </w:r>
            <w:proofErr w:type="spellEnd"/>
          </w:p>
          <w:p w14:paraId="49385FE5" w14:textId="2EB56C6D" w:rsidR="00BE7DA5" w:rsidRPr="00426E22" w:rsidRDefault="00BE7DA5" w:rsidP="00B22032">
            <w:pPr>
              <w:rPr>
                <w:i/>
                <w:color w:val="auto"/>
                <w:sz w:val="26"/>
                <w:szCs w:val="26"/>
              </w:rPr>
            </w:pPr>
            <w:r w:rsidRPr="00426E22">
              <w:rPr>
                <w:i/>
                <w:sz w:val="26"/>
                <w:szCs w:val="26"/>
              </w:rPr>
              <w:t>(</w:t>
            </w:r>
            <w:proofErr w:type="spellStart"/>
            <w:r w:rsidRPr="00426E22">
              <w:rPr>
                <w:i/>
                <w:sz w:val="26"/>
                <w:szCs w:val="26"/>
              </w:rPr>
              <w:t>Phú</w:t>
            </w:r>
            <w:proofErr w:type="spellEnd"/>
            <w:r w:rsidRPr="00426E22">
              <w:rPr>
                <w:i/>
                <w:sz w:val="26"/>
                <w:szCs w:val="26"/>
              </w:rPr>
              <w:t xml:space="preserve"> Yên </w:t>
            </w:r>
            <w:proofErr w:type="spellStart"/>
            <w:r w:rsidRPr="00426E22">
              <w:rPr>
                <w:i/>
                <w:sz w:val="26"/>
                <w:szCs w:val="26"/>
              </w:rPr>
              <w:t>và</w:t>
            </w:r>
            <w:proofErr w:type="spellEnd"/>
            <w:r w:rsidRPr="00426E22">
              <w:rPr>
                <w:i/>
                <w:sz w:val="26"/>
                <w:szCs w:val="26"/>
              </w:rPr>
              <w:t xml:space="preserve"> </w:t>
            </w:r>
            <w:proofErr w:type="spellStart"/>
            <w:r w:rsidRPr="00426E22">
              <w:rPr>
                <w:i/>
                <w:sz w:val="26"/>
                <w:szCs w:val="26"/>
              </w:rPr>
              <w:t>Đắk</w:t>
            </w:r>
            <w:proofErr w:type="spellEnd"/>
            <w:r w:rsidRPr="00426E22">
              <w:rPr>
                <w:i/>
                <w:sz w:val="26"/>
                <w:szCs w:val="26"/>
              </w:rPr>
              <w:t xml:space="preserve"> Lắk)</w:t>
            </w:r>
          </w:p>
        </w:tc>
        <w:tc>
          <w:tcPr>
            <w:tcW w:w="1980" w:type="dxa"/>
            <w:vAlign w:val="center"/>
          </w:tcPr>
          <w:p w14:paraId="12C3AFE8" w14:textId="152B6116" w:rsidR="00BE7DA5" w:rsidRPr="00000038" w:rsidRDefault="00CC216C" w:rsidP="00B22032">
            <w:pPr>
              <w:jc w:val="right"/>
              <w:rPr>
                <w:sz w:val="26"/>
                <w:szCs w:val="26"/>
              </w:rPr>
            </w:pPr>
            <w:r w:rsidRPr="00CC216C">
              <w:rPr>
                <w:sz w:val="26"/>
                <w:szCs w:val="26"/>
              </w:rPr>
              <w:t>124</w:t>
            </w:r>
            <w:r>
              <w:rPr>
                <w:sz w:val="26"/>
                <w:szCs w:val="26"/>
              </w:rPr>
              <w:t>,</w:t>
            </w:r>
            <w:r w:rsidRPr="00CC216C">
              <w:rPr>
                <w:sz w:val="26"/>
                <w:szCs w:val="26"/>
              </w:rPr>
              <w:t>992</w:t>
            </w:r>
            <w:r>
              <w:rPr>
                <w:sz w:val="26"/>
                <w:szCs w:val="26"/>
              </w:rPr>
              <w:t>,</w:t>
            </w:r>
            <w:r w:rsidRPr="00CC216C">
              <w:rPr>
                <w:sz w:val="26"/>
                <w:szCs w:val="26"/>
              </w:rPr>
              <w:t>180</w:t>
            </w:r>
            <w:r>
              <w:rPr>
                <w:sz w:val="26"/>
                <w:szCs w:val="26"/>
              </w:rPr>
              <w:t>,</w:t>
            </w:r>
            <w:r w:rsidRPr="00CC216C">
              <w:rPr>
                <w:sz w:val="26"/>
                <w:szCs w:val="26"/>
              </w:rPr>
              <w:t>000</w:t>
            </w:r>
          </w:p>
        </w:tc>
        <w:tc>
          <w:tcPr>
            <w:tcW w:w="1980" w:type="dxa"/>
            <w:vAlign w:val="center"/>
          </w:tcPr>
          <w:p w14:paraId="78401758" w14:textId="77777777" w:rsidR="00BE7DA5" w:rsidRPr="00000038" w:rsidRDefault="00BE7DA5" w:rsidP="00B22032">
            <w:pPr>
              <w:jc w:val="center"/>
              <w:rPr>
                <w:sz w:val="26"/>
                <w:szCs w:val="26"/>
              </w:rPr>
            </w:pPr>
          </w:p>
        </w:tc>
      </w:tr>
      <w:tr w:rsidR="00BE7DA5" w:rsidRPr="00000038" w14:paraId="6DB18FFB" w14:textId="77777777" w:rsidTr="00EC4AA2">
        <w:trPr>
          <w:trHeight w:val="576"/>
        </w:trPr>
        <w:tc>
          <w:tcPr>
            <w:tcW w:w="805" w:type="dxa"/>
            <w:vAlign w:val="center"/>
          </w:tcPr>
          <w:p w14:paraId="63EF9010" w14:textId="77777777" w:rsidR="00BE7DA5" w:rsidRPr="00000038" w:rsidRDefault="00BE7DA5" w:rsidP="00B22032">
            <w:pPr>
              <w:pStyle w:val="ListParagraph"/>
              <w:numPr>
                <w:ilvl w:val="0"/>
                <w:numId w:val="7"/>
              </w:numPr>
              <w:rPr>
                <w:sz w:val="26"/>
                <w:szCs w:val="26"/>
              </w:rPr>
            </w:pPr>
          </w:p>
        </w:tc>
        <w:tc>
          <w:tcPr>
            <w:tcW w:w="4140" w:type="dxa"/>
            <w:vAlign w:val="center"/>
          </w:tcPr>
          <w:p w14:paraId="21067B3D" w14:textId="77777777" w:rsidR="00000038" w:rsidRDefault="00BE7DA5" w:rsidP="00B22032">
            <w:pPr>
              <w:rPr>
                <w:sz w:val="26"/>
                <w:szCs w:val="26"/>
              </w:rPr>
            </w:pPr>
            <w:proofErr w:type="spellStart"/>
            <w:r w:rsidRPr="00000038">
              <w:rPr>
                <w:sz w:val="26"/>
                <w:szCs w:val="26"/>
              </w:rPr>
              <w:t>Đồng</w:t>
            </w:r>
            <w:proofErr w:type="spellEnd"/>
            <w:r w:rsidRPr="00000038">
              <w:rPr>
                <w:sz w:val="26"/>
                <w:szCs w:val="26"/>
              </w:rPr>
              <w:t xml:space="preserve"> Nai</w:t>
            </w:r>
          </w:p>
          <w:p w14:paraId="78768EF9" w14:textId="43FB76B9" w:rsidR="00BE7DA5" w:rsidRPr="00426E22" w:rsidRDefault="00BE7DA5" w:rsidP="00B22032">
            <w:pPr>
              <w:rPr>
                <w:i/>
                <w:color w:val="auto"/>
                <w:sz w:val="26"/>
                <w:szCs w:val="26"/>
              </w:rPr>
            </w:pPr>
            <w:r w:rsidRPr="00426E22">
              <w:rPr>
                <w:i/>
                <w:sz w:val="26"/>
                <w:szCs w:val="26"/>
              </w:rPr>
              <w:t xml:space="preserve">(Bình </w:t>
            </w:r>
            <w:proofErr w:type="spellStart"/>
            <w:r w:rsidRPr="00426E22">
              <w:rPr>
                <w:i/>
                <w:sz w:val="26"/>
                <w:szCs w:val="26"/>
              </w:rPr>
              <w:t>Phước</w:t>
            </w:r>
            <w:proofErr w:type="spellEnd"/>
            <w:r w:rsidRPr="00426E22">
              <w:rPr>
                <w:i/>
                <w:sz w:val="26"/>
                <w:szCs w:val="26"/>
              </w:rPr>
              <w:t xml:space="preserve"> </w:t>
            </w:r>
            <w:proofErr w:type="spellStart"/>
            <w:r w:rsidRPr="00426E22">
              <w:rPr>
                <w:i/>
                <w:sz w:val="26"/>
                <w:szCs w:val="26"/>
              </w:rPr>
              <w:t>và</w:t>
            </w:r>
            <w:proofErr w:type="spellEnd"/>
            <w:r w:rsidRPr="00426E22">
              <w:rPr>
                <w:i/>
                <w:sz w:val="26"/>
                <w:szCs w:val="26"/>
              </w:rPr>
              <w:t xml:space="preserve"> </w:t>
            </w:r>
            <w:proofErr w:type="spellStart"/>
            <w:r w:rsidRPr="00426E22">
              <w:rPr>
                <w:i/>
                <w:sz w:val="26"/>
                <w:szCs w:val="26"/>
              </w:rPr>
              <w:t>Đồng</w:t>
            </w:r>
            <w:proofErr w:type="spellEnd"/>
            <w:r w:rsidRPr="00426E22">
              <w:rPr>
                <w:i/>
                <w:sz w:val="26"/>
                <w:szCs w:val="26"/>
              </w:rPr>
              <w:t xml:space="preserve"> Nai)</w:t>
            </w:r>
          </w:p>
        </w:tc>
        <w:tc>
          <w:tcPr>
            <w:tcW w:w="1980" w:type="dxa"/>
            <w:vAlign w:val="center"/>
          </w:tcPr>
          <w:p w14:paraId="7757EC80" w14:textId="1E2C6684" w:rsidR="00BE7DA5" w:rsidRPr="00000038" w:rsidRDefault="000F09B1" w:rsidP="00B22032">
            <w:pPr>
              <w:jc w:val="right"/>
              <w:rPr>
                <w:sz w:val="26"/>
                <w:szCs w:val="26"/>
              </w:rPr>
            </w:pPr>
            <w:r>
              <w:rPr>
                <w:sz w:val="26"/>
                <w:szCs w:val="26"/>
              </w:rPr>
              <w:t>267,000,000,000</w:t>
            </w:r>
          </w:p>
        </w:tc>
        <w:tc>
          <w:tcPr>
            <w:tcW w:w="1980" w:type="dxa"/>
            <w:vAlign w:val="center"/>
          </w:tcPr>
          <w:p w14:paraId="0318E90F" w14:textId="28658E87" w:rsidR="00BE7DA5" w:rsidRPr="00000038" w:rsidRDefault="00BE7DA5" w:rsidP="00B22032">
            <w:pPr>
              <w:jc w:val="center"/>
              <w:rPr>
                <w:sz w:val="26"/>
                <w:szCs w:val="26"/>
              </w:rPr>
            </w:pPr>
          </w:p>
        </w:tc>
      </w:tr>
      <w:tr w:rsidR="00BE7DA5" w:rsidRPr="00000038" w14:paraId="43E671C9" w14:textId="77777777" w:rsidTr="00EC4AA2">
        <w:trPr>
          <w:trHeight w:val="576"/>
        </w:trPr>
        <w:tc>
          <w:tcPr>
            <w:tcW w:w="805" w:type="dxa"/>
            <w:vAlign w:val="center"/>
          </w:tcPr>
          <w:p w14:paraId="4FED7E7B" w14:textId="77777777" w:rsidR="00BE7DA5" w:rsidRPr="00000038" w:rsidRDefault="00BE7DA5" w:rsidP="00B22032">
            <w:pPr>
              <w:pStyle w:val="ListParagraph"/>
              <w:numPr>
                <w:ilvl w:val="0"/>
                <w:numId w:val="7"/>
              </w:numPr>
              <w:rPr>
                <w:sz w:val="26"/>
                <w:szCs w:val="26"/>
              </w:rPr>
            </w:pPr>
          </w:p>
        </w:tc>
        <w:tc>
          <w:tcPr>
            <w:tcW w:w="4140" w:type="dxa"/>
            <w:vAlign w:val="center"/>
          </w:tcPr>
          <w:p w14:paraId="29719AE4" w14:textId="77777777" w:rsidR="00A339F7" w:rsidRDefault="00BE7DA5" w:rsidP="00B22032">
            <w:pPr>
              <w:rPr>
                <w:sz w:val="26"/>
                <w:szCs w:val="26"/>
              </w:rPr>
            </w:pPr>
            <w:proofErr w:type="spellStart"/>
            <w:r w:rsidRPr="00000038">
              <w:rPr>
                <w:sz w:val="26"/>
                <w:szCs w:val="26"/>
              </w:rPr>
              <w:t>Đồng</w:t>
            </w:r>
            <w:proofErr w:type="spellEnd"/>
            <w:r w:rsidRPr="00000038">
              <w:rPr>
                <w:sz w:val="26"/>
                <w:szCs w:val="26"/>
              </w:rPr>
              <w:t xml:space="preserve"> </w:t>
            </w:r>
            <w:proofErr w:type="spellStart"/>
            <w:r w:rsidRPr="00000038">
              <w:rPr>
                <w:sz w:val="26"/>
                <w:szCs w:val="26"/>
              </w:rPr>
              <w:t>Tháp</w:t>
            </w:r>
            <w:proofErr w:type="spellEnd"/>
          </w:p>
          <w:p w14:paraId="651A0D9F" w14:textId="09C01851" w:rsidR="00BE7DA5" w:rsidRPr="00426E22" w:rsidRDefault="00BE7DA5" w:rsidP="00B22032">
            <w:pPr>
              <w:rPr>
                <w:i/>
                <w:sz w:val="26"/>
                <w:szCs w:val="26"/>
              </w:rPr>
            </w:pPr>
            <w:r w:rsidRPr="00426E22">
              <w:rPr>
                <w:i/>
                <w:sz w:val="26"/>
                <w:szCs w:val="26"/>
              </w:rPr>
              <w:t>(</w:t>
            </w:r>
            <w:proofErr w:type="spellStart"/>
            <w:r w:rsidRPr="00426E22">
              <w:rPr>
                <w:i/>
                <w:sz w:val="26"/>
                <w:szCs w:val="26"/>
              </w:rPr>
              <w:t>Tiền</w:t>
            </w:r>
            <w:proofErr w:type="spellEnd"/>
            <w:r w:rsidRPr="00426E22">
              <w:rPr>
                <w:i/>
                <w:sz w:val="26"/>
                <w:szCs w:val="26"/>
              </w:rPr>
              <w:t xml:space="preserve"> Giang </w:t>
            </w:r>
            <w:proofErr w:type="spellStart"/>
            <w:r w:rsidRPr="00426E22">
              <w:rPr>
                <w:i/>
                <w:sz w:val="26"/>
                <w:szCs w:val="26"/>
              </w:rPr>
              <w:t>và</w:t>
            </w:r>
            <w:proofErr w:type="spellEnd"/>
            <w:r w:rsidRPr="00426E22">
              <w:rPr>
                <w:i/>
                <w:sz w:val="26"/>
                <w:szCs w:val="26"/>
              </w:rPr>
              <w:t xml:space="preserve"> </w:t>
            </w:r>
            <w:proofErr w:type="spellStart"/>
            <w:r w:rsidRPr="00426E22">
              <w:rPr>
                <w:i/>
                <w:sz w:val="26"/>
                <w:szCs w:val="26"/>
              </w:rPr>
              <w:t>Đồng</w:t>
            </w:r>
            <w:proofErr w:type="spellEnd"/>
            <w:r w:rsidRPr="00426E22">
              <w:rPr>
                <w:i/>
                <w:sz w:val="26"/>
                <w:szCs w:val="26"/>
              </w:rPr>
              <w:t xml:space="preserve"> </w:t>
            </w:r>
            <w:proofErr w:type="spellStart"/>
            <w:r w:rsidRPr="00426E22">
              <w:rPr>
                <w:i/>
                <w:sz w:val="26"/>
                <w:szCs w:val="26"/>
              </w:rPr>
              <w:t>Tháp</w:t>
            </w:r>
            <w:proofErr w:type="spellEnd"/>
            <w:r w:rsidRPr="00426E22">
              <w:rPr>
                <w:i/>
                <w:sz w:val="26"/>
                <w:szCs w:val="26"/>
              </w:rPr>
              <w:t>)</w:t>
            </w:r>
          </w:p>
        </w:tc>
        <w:tc>
          <w:tcPr>
            <w:tcW w:w="1980" w:type="dxa"/>
            <w:vAlign w:val="center"/>
          </w:tcPr>
          <w:p w14:paraId="33897DE8" w14:textId="5C51E664" w:rsidR="00BE7DA5" w:rsidRPr="00000038" w:rsidRDefault="003F2DF2" w:rsidP="00B22032">
            <w:pPr>
              <w:jc w:val="right"/>
              <w:rPr>
                <w:sz w:val="26"/>
                <w:szCs w:val="26"/>
              </w:rPr>
            </w:pPr>
            <w:r w:rsidRPr="00000038">
              <w:rPr>
                <w:sz w:val="26"/>
                <w:szCs w:val="26"/>
              </w:rPr>
              <w:t>180,530,823,000</w:t>
            </w:r>
          </w:p>
        </w:tc>
        <w:tc>
          <w:tcPr>
            <w:tcW w:w="1980" w:type="dxa"/>
            <w:vAlign w:val="center"/>
          </w:tcPr>
          <w:p w14:paraId="3CAFEB66" w14:textId="77777777" w:rsidR="00BE7DA5" w:rsidRPr="00000038" w:rsidRDefault="00BE7DA5" w:rsidP="00B22032">
            <w:pPr>
              <w:jc w:val="center"/>
              <w:rPr>
                <w:sz w:val="26"/>
                <w:szCs w:val="26"/>
              </w:rPr>
            </w:pPr>
          </w:p>
        </w:tc>
      </w:tr>
      <w:tr w:rsidR="00C44A50" w:rsidRPr="00000038" w14:paraId="196151E7" w14:textId="77777777" w:rsidTr="00EC4AA2">
        <w:trPr>
          <w:trHeight w:val="576"/>
        </w:trPr>
        <w:tc>
          <w:tcPr>
            <w:tcW w:w="805" w:type="dxa"/>
            <w:vAlign w:val="center"/>
          </w:tcPr>
          <w:p w14:paraId="11376734" w14:textId="77777777" w:rsidR="00C44A50" w:rsidRPr="00000038" w:rsidRDefault="00C44A50" w:rsidP="00B22032">
            <w:pPr>
              <w:pStyle w:val="ListParagraph"/>
              <w:numPr>
                <w:ilvl w:val="0"/>
                <w:numId w:val="7"/>
              </w:numPr>
              <w:rPr>
                <w:sz w:val="26"/>
                <w:szCs w:val="26"/>
              </w:rPr>
            </w:pPr>
          </w:p>
        </w:tc>
        <w:tc>
          <w:tcPr>
            <w:tcW w:w="4140" w:type="dxa"/>
            <w:vAlign w:val="center"/>
          </w:tcPr>
          <w:p w14:paraId="0EE55C29" w14:textId="77777777" w:rsidR="00000038" w:rsidRDefault="00C44A50" w:rsidP="00B22032">
            <w:pPr>
              <w:rPr>
                <w:sz w:val="26"/>
                <w:szCs w:val="26"/>
              </w:rPr>
            </w:pPr>
            <w:r w:rsidRPr="00000038">
              <w:rPr>
                <w:sz w:val="26"/>
                <w:szCs w:val="26"/>
              </w:rPr>
              <w:t xml:space="preserve">TP </w:t>
            </w:r>
            <w:proofErr w:type="spellStart"/>
            <w:r w:rsidRPr="00000038">
              <w:rPr>
                <w:sz w:val="26"/>
                <w:szCs w:val="26"/>
              </w:rPr>
              <w:t>Hồ</w:t>
            </w:r>
            <w:proofErr w:type="spellEnd"/>
            <w:r w:rsidRPr="00000038">
              <w:rPr>
                <w:sz w:val="26"/>
                <w:szCs w:val="26"/>
              </w:rPr>
              <w:t xml:space="preserve"> Chí Minh</w:t>
            </w:r>
          </w:p>
          <w:p w14:paraId="157EE04E" w14:textId="182C60F8" w:rsidR="00C44A50" w:rsidRPr="00426E22" w:rsidRDefault="00C44A50" w:rsidP="00B22032">
            <w:pPr>
              <w:rPr>
                <w:i/>
                <w:color w:val="auto"/>
                <w:sz w:val="26"/>
                <w:szCs w:val="26"/>
              </w:rPr>
            </w:pPr>
            <w:r w:rsidRPr="00426E22">
              <w:rPr>
                <w:i/>
                <w:sz w:val="26"/>
                <w:szCs w:val="26"/>
              </w:rPr>
              <w:t>(</w:t>
            </w:r>
            <w:r w:rsidR="00000038" w:rsidRPr="00426E22">
              <w:rPr>
                <w:i/>
                <w:sz w:val="26"/>
                <w:szCs w:val="26"/>
              </w:rPr>
              <w:t>BR-VT</w:t>
            </w:r>
            <w:r w:rsidRPr="00426E22">
              <w:rPr>
                <w:i/>
                <w:sz w:val="26"/>
                <w:szCs w:val="26"/>
              </w:rPr>
              <w:t xml:space="preserve">, Bình Dương </w:t>
            </w:r>
            <w:proofErr w:type="spellStart"/>
            <w:r w:rsidRPr="00426E22">
              <w:rPr>
                <w:i/>
                <w:sz w:val="26"/>
                <w:szCs w:val="26"/>
              </w:rPr>
              <w:t>và</w:t>
            </w:r>
            <w:proofErr w:type="spellEnd"/>
            <w:r w:rsidRPr="00426E22">
              <w:rPr>
                <w:i/>
                <w:sz w:val="26"/>
                <w:szCs w:val="26"/>
              </w:rPr>
              <w:t xml:space="preserve"> TPHCM)</w:t>
            </w:r>
          </w:p>
        </w:tc>
        <w:tc>
          <w:tcPr>
            <w:tcW w:w="1980" w:type="dxa"/>
            <w:vAlign w:val="center"/>
          </w:tcPr>
          <w:p w14:paraId="3F6FBC78" w14:textId="7FAF4CFE" w:rsidR="00C44A50" w:rsidRPr="00000038" w:rsidRDefault="007B0986" w:rsidP="00B22032">
            <w:pPr>
              <w:jc w:val="right"/>
              <w:rPr>
                <w:sz w:val="26"/>
                <w:szCs w:val="26"/>
              </w:rPr>
            </w:pPr>
            <w:r w:rsidRPr="007B0986">
              <w:rPr>
                <w:sz w:val="26"/>
                <w:szCs w:val="26"/>
              </w:rPr>
              <w:t>161,394,500,000</w:t>
            </w:r>
          </w:p>
        </w:tc>
        <w:tc>
          <w:tcPr>
            <w:tcW w:w="1980" w:type="dxa"/>
            <w:vAlign w:val="center"/>
          </w:tcPr>
          <w:p w14:paraId="3C9E20E9" w14:textId="5AE366EC" w:rsidR="00C44A50" w:rsidRPr="00000038" w:rsidRDefault="00C44A50" w:rsidP="00B22032">
            <w:pPr>
              <w:jc w:val="center"/>
              <w:rPr>
                <w:sz w:val="26"/>
                <w:szCs w:val="26"/>
              </w:rPr>
            </w:pPr>
          </w:p>
        </w:tc>
      </w:tr>
      <w:tr w:rsidR="00161C18" w:rsidRPr="00000038" w14:paraId="0A183261" w14:textId="77777777" w:rsidTr="00EC4AA2">
        <w:trPr>
          <w:trHeight w:val="576"/>
        </w:trPr>
        <w:tc>
          <w:tcPr>
            <w:tcW w:w="805" w:type="dxa"/>
            <w:vAlign w:val="center"/>
          </w:tcPr>
          <w:p w14:paraId="3655DB47" w14:textId="77777777" w:rsidR="00161C18" w:rsidRPr="00000038" w:rsidRDefault="00161C18" w:rsidP="00B22032">
            <w:pPr>
              <w:pStyle w:val="ListParagraph"/>
              <w:numPr>
                <w:ilvl w:val="0"/>
                <w:numId w:val="7"/>
              </w:numPr>
              <w:rPr>
                <w:sz w:val="26"/>
                <w:szCs w:val="26"/>
              </w:rPr>
            </w:pPr>
          </w:p>
        </w:tc>
        <w:tc>
          <w:tcPr>
            <w:tcW w:w="4140" w:type="dxa"/>
            <w:vAlign w:val="center"/>
          </w:tcPr>
          <w:p w14:paraId="16C9F1E3" w14:textId="77777777" w:rsidR="00161C18" w:rsidRPr="00000038" w:rsidRDefault="00161C18" w:rsidP="00B22032">
            <w:pPr>
              <w:rPr>
                <w:color w:val="auto"/>
                <w:sz w:val="26"/>
                <w:szCs w:val="26"/>
              </w:rPr>
            </w:pPr>
            <w:r w:rsidRPr="00000038">
              <w:rPr>
                <w:sz w:val="26"/>
                <w:szCs w:val="26"/>
              </w:rPr>
              <w:t xml:space="preserve">TP </w:t>
            </w:r>
            <w:proofErr w:type="spellStart"/>
            <w:r w:rsidRPr="00000038">
              <w:rPr>
                <w:sz w:val="26"/>
                <w:szCs w:val="26"/>
              </w:rPr>
              <w:t>Huế</w:t>
            </w:r>
            <w:proofErr w:type="spellEnd"/>
          </w:p>
        </w:tc>
        <w:tc>
          <w:tcPr>
            <w:tcW w:w="1980" w:type="dxa"/>
            <w:vAlign w:val="center"/>
          </w:tcPr>
          <w:p w14:paraId="5C5142B1" w14:textId="77777777" w:rsidR="00161C18" w:rsidRPr="00000038" w:rsidRDefault="00161C18" w:rsidP="00B22032">
            <w:pPr>
              <w:jc w:val="right"/>
              <w:rPr>
                <w:sz w:val="26"/>
                <w:szCs w:val="26"/>
              </w:rPr>
            </w:pPr>
            <w:r w:rsidRPr="00000038">
              <w:rPr>
                <w:sz w:val="26"/>
                <w:szCs w:val="26"/>
              </w:rPr>
              <w:t>22,655,000,000</w:t>
            </w:r>
          </w:p>
        </w:tc>
        <w:tc>
          <w:tcPr>
            <w:tcW w:w="1980" w:type="dxa"/>
            <w:vAlign w:val="center"/>
          </w:tcPr>
          <w:p w14:paraId="3478671A" w14:textId="77777777" w:rsidR="00161C18" w:rsidRPr="00000038" w:rsidRDefault="00161C18" w:rsidP="00B22032">
            <w:pPr>
              <w:jc w:val="center"/>
              <w:rPr>
                <w:sz w:val="26"/>
                <w:szCs w:val="26"/>
              </w:rPr>
            </w:pPr>
          </w:p>
        </w:tc>
      </w:tr>
      <w:tr w:rsidR="00BE7DA5" w:rsidRPr="00000038" w14:paraId="7E7704E7" w14:textId="77777777" w:rsidTr="00EC4AA2">
        <w:trPr>
          <w:trHeight w:val="576"/>
        </w:trPr>
        <w:tc>
          <w:tcPr>
            <w:tcW w:w="805" w:type="dxa"/>
            <w:vAlign w:val="center"/>
          </w:tcPr>
          <w:p w14:paraId="7AA7FBAA" w14:textId="77777777" w:rsidR="00BE7DA5" w:rsidRPr="00000038" w:rsidRDefault="00BE7DA5" w:rsidP="00B22032">
            <w:pPr>
              <w:pStyle w:val="ListParagraph"/>
              <w:numPr>
                <w:ilvl w:val="0"/>
                <w:numId w:val="7"/>
              </w:numPr>
              <w:rPr>
                <w:sz w:val="26"/>
                <w:szCs w:val="26"/>
              </w:rPr>
            </w:pPr>
          </w:p>
        </w:tc>
        <w:tc>
          <w:tcPr>
            <w:tcW w:w="4140" w:type="dxa"/>
            <w:vAlign w:val="center"/>
          </w:tcPr>
          <w:p w14:paraId="356FCA82" w14:textId="77777777" w:rsidR="00000038" w:rsidRDefault="00BE7DA5" w:rsidP="00B22032">
            <w:pPr>
              <w:rPr>
                <w:sz w:val="26"/>
                <w:szCs w:val="26"/>
              </w:rPr>
            </w:pPr>
            <w:r w:rsidRPr="00000038">
              <w:rPr>
                <w:sz w:val="26"/>
                <w:szCs w:val="26"/>
              </w:rPr>
              <w:t>Gia Lai</w:t>
            </w:r>
          </w:p>
          <w:p w14:paraId="196EAC2F" w14:textId="47CD98E8" w:rsidR="00BE7DA5" w:rsidRPr="00426E22" w:rsidRDefault="00BE7DA5" w:rsidP="00B22032">
            <w:pPr>
              <w:rPr>
                <w:i/>
                <w:color w:val="auto"/>
                <w:sz w:val="26"/>
                <w:szCs w:val="26"/>
              </w:rPr>
            </w:pPr>
            <w:r w:rsidRPr="00426E22">
              <w:rPr>
                <w:i/>
                <w:sz w:val="26"/>
                <w:szCs w:val="26"/>
              </w:rPr>
              <w:t xml:space="preserve">(Gia Lai </w:t>
            </w:r>
            <w:proofErr w:type="spellStart"/>
            <w:r w:rsidRPr="00426E22">
              <w:rPr>
                <w:i/>
                <w:sz w:val="26"/>
                <w:szCs w:val="26"/>
              </w:rPr>
              <w:t>và</w:t>
            </w:r>
            <w:proofErr w:type="spellEnd"/>
            <w:r w:rsidRPr="00426E22">
              <w:rPr>
                <w:i/>
                <w:sz w:val="26"/>
                <w:szCs w:val="26"/>
              </w:rPr>
              <w:t xml:space="preserve"> Bình Định)</w:t>
            </w:r>
          </w:p>
        </w:tc>
        <w:tc>
          <w:tcPr>
            <w:tcW w:w="1980" w:type="dxa"/>
            <w:vAlign w:val="center"/>
          </w:tcPr>
          <w:p w14:paraId="45D051A1" w14:textId="4894E7D3" w:rsidR="00BE7DA5" w:rsidRPr="00000038" w:rsidRDefault="002B33C2" w:rsidP="00B22032">
            <w:pPr>
              <w:jc w:val="right"/>
              <w:rPr>
                <w:sz w:val="26"/>
                <w:szCs w:val="26"/>
              </w:rPr>
            </w:pPr>
            <w:r>
              <w:rPr>
                <w:sz w:val="26"/>
                <w:szCs w:val="26"/>
              </w:rPr>
              <w:t>40,230,000,000</w:t>
            </w:r>
          </w:p>
        </w:tc>
        <w:tc>
          <w:tcPr>
            <w:tcW w:w="1980" w:type="dxa"/>
            <w:vAlign w:val="center"/>
          </w:tcPr>
          <w:p w14:paraId="63D85D0F" w14:textId="77777777" w:rsidR="00BE7DA5" w:rsidRPr="00000038" w:rsidRDefault="00BE7DA5" w:rsidP="00B22032">
            <w:pPr>
              <w:jc w:val="center"/>
              <w:rPr>
                <w:sz w:val="26"/>
                <w:szCs w:val="26"/>
              </w:rPr>
            </w:pPr>
          </w:p>
        </w:tc>
      </w:tr>
      <w:tr w:rsidR="00BE7DA5" w:rsidRPr="00000038" w14:paraId="0C82EDF1" w14:textId="77777777" w:rsidTr="00EC4AA2">
        <w:trPr>
          <w:trHeight w:val="576"/>
        </w:trPr>
        <w:tc>
          <w:tcPr>
            <w:tcW w:w="805" w:type="dxa"/>
            <w:vAlign w:val="center"/>
          </w:tcPr>
          <w:p w14:paraId="08D373BD" w14:textId="77777777" w:rsidR="00BE7DA5" w:rsidRPr="00000038" w:rsidRDefault="00BE7DA5" w:rsidP="00B22032">
            <w:pPr>
              <w:pStyle w:val="ListParagraph"/>
              <w:numPr>
                <w:ilvl w:val="0"/>
                <w:numId w:val="7"/>
              </w:numPr>
              <w:rPr>
                <w:sz w:val="26"/>
                <w:szCs w:val="26"/>
              </w:rPr>
            </w:pPr>
          </w:p>
        </w:tc>
        <w:tc>
          <w:tcPr>
            <w:tcW w:w="4140" w:type="dxa"/>
            <w:vAlign w:val="center"/>
          </w:tcPr>
          <w:p w14:paraId="669E0FC7" w14:textId="77777777" w:rsidR="00000038" w:rsidRDefault="00BE7DA5" w:rsidP="00B22032">
            <w:pPr>
              <w:rPr>
                <w:sz w:val="26"/>
                <w:szCs w:val="26"/>
              </w:rPr>
            </w:pPr>
            <w:r w:rsidRPr="00000038">
              <w:rPr>
                <w:sz w:val="26"/>
                <w:szCs w:val="26"/>
              </w:rPr>
              <w:t xml:space="preserve">Khánh </w:t>
            </w:r>
            <w:proofErr w:type="spellStart"/>
            <w:r w:rsidRPr="00000038">
              <w:rPr>
                <w:sz w:val="26"/>
                <w:szCs w:val="26"/>
              </w:rPr>
              <w:t>Hòa</w:t>
            </w:r>
            <w:proofErr w:type="spellEnd"/>
          </w:p>
          <w:p w14:paraId="330BC77B" w14:textId="395AACA5" w:rsidR="00BE7DA5" w:rsidRPr="00426E22" w:rsidRDefault="00BE7DA5" w:rsidP="00B22032">
            <w:pPr>
              <w:rPr>
                <w:i/>
                <w:color w:val="auto"/>
                <w:sz w:val="26"/>
                <w:szCs w:val="26"/>
              </w:rPr>
            </w:pPr>
            <w:r w:rsidRPr="00426E22">
              <w:rPr>
                <w:i/>
                <w:sz w:val="26"/>
                <w:szCs w:val="26"/>
              </w:rPr>
              <w:t xml:space="preserve">(Ninh </w:t>
            </w:r>
            <w:proofErr w:type="spellStart"/>
            <w:r w:rsidRPr="00426E22">
              <w:rPr>
                <w:i/>
                <w:sz w:val="26"/>
                <w:szCs w:val="26"/>
              </w:rPr>
              <w:t>Thuận</w:t>
            </w:r>
            <w:proofErr w:type="spellEnd"/>
            <w:r w:rsidRPr="00426E22">
              <w:rPr>
                <w:i/>
                <w:sz w:val="26"/>
                <w:szCs w:val="26"/>
              </w:rPr>
              <w:t xml:space="preserve"> </w:t>
            </w:r>
            <w:proofErr w:type="spellStart"/>
            <w:r w:rsidRPr="00426E22">
              <w:rPr>
                <w:i/>
                <w:sz w:val="26"/>
                <w:szCs w:val="26"/>
              </w:rPr>
              <w:t>và</w:t>
            </w:r>
            <w:proofErr w:type="spellEnd"/>
            <w:r w:rsidRPr="00426E22">
              <w:rPr>
                <w:i/>
                <w:sz w:val="26"/>
                <w:szCs w:val="26"/>
              </w:rPr>
              <w:t xml:space="preserve"> Khánh Hòa)</w:t>
            </w:r>
          </w:p>
        </w:tc>
        <w:tc>
          <w:tcPr>
            <w:tcW w:w="1980" w:type="dxa"/>
            <w:vAlign w:val="center"/>
          </w:tcPr>
          <w:p w14:paraId="65F08326" w14:textId="60B3F583" w:rsidR="00BE7DA5" w:rsidRPr="00000038" w:rsidRDefault="006C7051" w:rsidP="00B22032">
            <w:pPr>
              <w:jc w:val="right"/>
              <w:rPr>
                <w:sz w:val="26"/>
                <w:szCs w:val="26"/>
              </w:rPr>
            </w:pPr>
            <w:r w:rsidRPr="00000038">
              <w:rPr>
                <w:sz w:val="26"/>
                <w:szCs w:val="26"/>
              </w:rPr>
              <w:t>75,847,618,000</w:t>
            </w:r>
          </w:p>
        </w:tc>
        <w:tc>
          <w:tcPr>
            <w:tcW w:w="1980" w:type="dxa"/>
            <w:vAlign w:val="center"/>
          </w:tcPr>
          <w:p w14:paraId="56E4399C" w14:textId="77777777" w:rsidR="00BE7DA5" w:rsidRPr="00000038" w:rsidRDefault="00BE7DA5" w:rsidP="00B22032">
            <w:pPr>
              <w:jc w:val="center"/>
              <w:rPr>
                <w:sz w:val="26"/>
                <w:szCs w:val="26"/>
              </w:rPr>
            </w:pPr>
          </w:p>
        </w:tc>
      </w:tr>
      <w:tr w:rsidR="00BE7DA5" w:rsidRPr="00000038" w14:paraId="65649758" w14:textId="77777777" w:rsidTr="00EC4AA2">
        <w:trPr>
          <w:trHeight w:val="576"/>
        </w:trPr>
        <w:tc>
          <w:tcPr>
            <w:tcW w:w="805" w:type="dxa"/>
            <w:vAlign w:val="center"/>
          </w:tcPr>
          <w:p w14:paraId="21D3D7A2" w14:textId="77777777" w:rsidR="00BE7DA5" w:rsidRPr="00000038" w:rsidRDefault="00BE7DA5" w:rsidP="00B22032">
            <w:pPr>
              <w:pStyle w:val="ListParagraph"/>
              <w:numPr>
                <w:ilvl w:val="0"/>
                <w:numId w:val="7"/>
              </w:numPr>
              <w:rPr>
                <w:sz w:val="26"/>
                <w:szCs w:val="26"/>
              </w:rPr>
            </w:pPr>
          </w:p>
        </w:tc>
        <w:tc>
          <w:tcPr>
            <w:tcW w:w="4140" w:type="dxa"/>
            <w:vAlign w:val="center"/>
          </w:tcPr>
          <w:p w14:paraId="20302BC8" w14:textId="77777777" w:rsidR="00000038" w:rsidRDefault="00BE7DA5" w:rsidP="00B22032">
            <w:pPr>
              <w:rPr>
                <w:sz w:val="26"/>
                <w:szCs w:val="26"/>
              </w:rPr>
            </w:pPr>
            <w:r w:rsidRPr="00000038">
              <w:rPr>
                <w:sz w:val="26"/>
                <w:szCs w:val="26"/>
              </w:rPr>
              <w:t xml:space="preserve">Lâm </w:t>
            </w:r>
            <w:proofErr w:type="spellStart"/>
            <w:r w:rsidRPr="00000038">
              <w:rPr>
                <w:sz w:val="26"/>
                <w:szCs w:val="26"/>
              </w:rPr>
              <w:t>Đồng</w:t>
            </w:r>
            <w:proofErr w:type="spellEnd"/>
          </w:p>
          <w:p w14:paraId="5704334C" w14:textId="5CBED64D" w:rsidR="00BE7DA5" w:rsidRPr="00426E22" w:rsidRDefault="00BE7DA5" w:rsidP="00B22032">
            <w:pPr>
              <w:rPr>
                <w:i/>
                <w:color w:val="auto"/>
                <w:spacing w:val="-10"/>
                <w:sz w:val="26"/>
                <w:szCs w:val="26"/>
              </w:rPr>
            </w:pPr>
            <w:r w:rsidRPr="00426E22">
              <w:rPr>
                <w:i/>
                <w:spacing w:val="-10"/>
                <w:sz w:val="26"/>
                <w:szCs w:val="26"/>
              </w:rPr>
              <w:t>(</w:t>
            </w:r>
            <w:proofErr w:type="spellStart"/>
            <w:r w:rsidRPr="00426E22">
              <w:rPr>
                <w:i/>
                <w:spacing w:val="-10"/>
                <w:sz w:val="26"/>
                <w:szCs w:val="26"/>
              </w:rPr>
              <w:t>Đắk</w:t>
            </w:r>
            <w:proofErr w:type="spellEnd"/>
            <w:r w:rsidRPr="00426E22">
              <w:rPr>
                <w:i/>
                <w:spacing w:val="-10"/>
                <w:sz w:val="26"/>
                <w:szCs w:val="26"/>
              </w:rPr>
              <w:t xml:space="preserve"> </w:t>
            </w:r>
            <w:proofErr w:type="spellStart"/>
            <w:r w:rsidRPr="00426E22">
              <w:rPr>
                <w:i/>
                <w:spacing w:val="-10"/>
                <w:sz w:val="26"/>
                <w:szCs w:val="26"/>
              </w:rPr>
              <w:t>Nông</w:t>
            </w:r>
            <w:proofErr w:type="spellEnd"/>
            <w:r w:rsidRPr="00426E22">
              <w:rPr>
                <w:i/>
                <w:spacing w:val="-10"/>
                <w:sz w:val="26"/>
                <w:szCs w:val="26"/>
              </w:rPr>
              <w:t xml:space="preserve">, Bình </w:t>
            </w:r>
            <w:proofErr w:type="spellStart"/>
            <w:r w:rsidRPr="00426E22">
              <w:rPr>
                <w:i/>
                <w:spacing w:val="-10"/>
                <w:sz w:val="26"/>
                <w:szCs w:val="26"/>
              </w:rPr>
              <w:t>Thuận</w:t>
            </w:r>
            <w:proofErr w:type="spellEnd"/>
            <w:r w:rsidRPr="00426E22">
              <w:rPr>
                <w:i/>
                <w:spacing w:val="-10"/>
                <w:sz w:val="26"/>
                <w:szCs w:val="26"/>
              </w:rPr>
              <w:t xml:space="preserve"> </w:t>
            </w:r>
            <w:proofErr w:type="spellStart"/>
            <w:r w:rsidRPr="00426E22">
              <w:rPr>
                <w:i/>
                <w:spacing w:val="-10"/>
                <w:sz w:val="26"/>
                <w:szCs w:val="26"/>
              </w:rPr>
              <w:t>và</w:t>
            </w:r>
            <w:proofErr w:type="spellEnd"/>
            <w:r w:rsidRPr="00426E22">
              <w:rPr>
                <w:i/>
                <w:spacing w:val="-10"/>
                <w:sz w:val="26"/>
                <w:szCs w:val="26"/>
              </w:rPr>
              <w:t xml:space="preserve"> Lâm </w:t>
            </w:r>
            <w:proofErr w:type="spellStart"/>
            <w:r w:rsidRPr="00426E22">
              <w:rPr>
                <w:i/>
                <w:spacing w:val="-10"/>
                <w:sz w:val="26"/>
                <w:szCs w:val="26"/>
              </w:rPr>
              <w:t>Đồng</w:t>
            </w:r>
            <w:proofErr w:type="spellEnd"/>
            <w:r w:rsidRPr="00426E22">
              <w:rPr>
                <w:i/>
                <w:spacing w:val="-10"/>
                <w:sz w:val="26"/>
                <w:szCs w:val="26"/>
              </w:rPr>
              <w:t>)</w:t>
            </w:r>
          </w:p>
        </w:tc>
        <w:tc>
          <w:tcPr>
            <w:tcW w:w="1980" w:type="dxa"/>
            <w:vAlign w:val="center"/>
          </w:tcPr>
          <w:p w14:paraId="5730D575" w14:textId="19A1297A" w:rsidR="00BE7DA5" w:rsidRPr="00000038" w:rsidRDefault="002F459C" w:rsidP="00B22032">
            <w:pPr>
              <w:jc w:val="right"/>
              <w:rPr>
                <w:sz w:val="26"/>
                <w:szCs w:val="26"/>
              </w:rPr>
            </w:pPr>
            <w:r w:rsidRPr="002F459C">
              <w:rPr>
                <w:sz w:val="26"/>
                <w:szCs w:val="26"/>
              </w:rPr>
              <w:t>23,398,920,000</w:t>
            </w:r>
          </w:p>
        </w:tc>
        <w:tc>
          <w:tcPr>
            <w:tcW w:w="1980" w:type="dxa"/>
            <w:vAlign w:val="center"/>
          </w:tcPr>
          <w:p w14:paraId="0779C419" w14:textId="77777777" w:rsidR="00BE7DA5" w:rsidRPr="00000038" w:rsidRDefault="00BE7DA5" w:rsidP="00B22032">
            <w:pPr>
              <w:jc w:val="center"/>
              <w:rPr>
                <w:sz w:val="26"/>
                <w:szCs w:val="26"/>
              </w:rPr>
            </w:pPr>
          </w:p>
        </w:tc>
      </w:tr>
      <w:tr w:rsidR="00BE7DA5" w:rsidRPr="00000038" w14:paraId="2842503E" w14:textId="77777777" w:rsidTr="00EC4AA2">
        <w:trPr>
          <w:trHeight w:val="576"/>
        </w:trPr>
        <w:tc>
          <w:tcPr>
            <w:tcW w:w="805" w:type="dxa"/>
            <w:vAlign w:val="center"/>
          </w:tcPr>
          <w:p w14:paraId="6C77312E" w14:textId="77777777" w:rsidR="00BE7DA5" w:rsidRPr="00000038" w:rsidRDefault="00BE7DA5" w:rsidP="00B22032">
            <w:pPr>
              <w:pStyle w:val="ListParagraph"/>
              <w:numPr>
                <w:ilvl w:val="0"/>
                <w:numId w:val="7"/>
              </w:numPr>
              <w:rPr>
                <w:sz w:val="26"/>
                <w:szCs w:val="26"/>
              </w:rPr>
            </w:pPr>
          </w:p>
        </w:tc>
        <w:tc>
          <w:tcPr>
            <w:tcW w:w="4140" w:type="dxa"/>
            <w:vAlign w:val="center"/>
          </w:tcPr>
          <w:p w14:paraId="2892FE86" w14:textId="77777777" w:rsidR="00000038" w:rsidRDefault="00BE7DA5" w:rsidP="00B22032">
            <w:pPr>
              <w:rPr>
                <w:sz w:val="26"/>
                <w:szCs w:val="26"/>
              </w:rPr>
            </w:pPr>
            <w:r w:rsidRPr="00000038">
              <w:rPr>
                <w:sz w:val="26"/>
                <w:szCs w:val="26"/>
              </w:rPr>
              <w:t>Quảng Ngãi</w:t>
            </w:r>
          </w:p>
          <w:p w14:paraId="33A6A686" w14:textId="6CD7A99E" w:rsidR="00BE7DA5" w:rsidRPr="00426E22" w:rsidRDefault="00BE7DA5" w:rsidP="00B22032">
            <w:pPr>
              <w:rPr>
                <w:i/>
                <w:color w:val="auto"/>
                <w:sz w:val="26"/>
                <w:szCs w:val="26"/>
              </w:rPr>
            </w:pPr>
            <w:r w:rsidRPr="00426E22">
              <w:rPr>
                <w:i/>
                <w:sz w:val="26"/>
                <w:szCs w:val="26"/>
              </w:rPr>
              <w:t xml:space="preserve">(Kon Tum </w:t>
            </w:r>
            <w:proofErr w:type="spellStart"/>
            <w:r w:rsidRPr="00426E22">
              <w:rPr>
                <w:i/>
                <w:sz w:val="26"/>
                <w:szCs w:val="26"/>
              </w:rPr>
              <w:t>và</w:t>
            </w:r>
            <w:proofErr w:type="spellEnd"/>
            <w:r w:rsidRPr="00426E22">
              <w:rPr>
                <w:i/>
                <w:sz w:val="26"/>
                <w:szCs w:val="26"/>
              </w:rPr>
              <w:t xml:space="preserve"> Quảng Ngãi)</w:t>
            </w:r>
          </w:p>
        </w:tc>
        <w:tc>
          <w:tcPr>
            <w:tcW w:w="1980" w:type="dxa"/>
            <w:vAlign w:val="center"/>
          </w:tcPr>
          <w:p w14:paraId="1B4F436A" w14:textId="502D09BA" w:rsidR="00BE7DA5" w:rsidRPr="00000038" w:rsidRDefault="007A12CE" w:rsidP="00B22032">
            <w:pPr>
              <w:jc w:val="right"/>
              <w:rPr>
                <w:sz w:val="26"/>
                <w:szCs w:val="26"/>
              </w:rPr>
            </w:pPr>
            <w:r w:rsidRPr="007A12CE">
              <w:rPr>
                <w:sz w:val="26"/>
                <w:szCs w:val="26"/>
              </w:rPr>
              <w:t>34,353,500,000</w:t>
            </w:r>
          </w:p>
        </w:tc>
        <w:tc>
          <w:tcPr>
            <w:tcW w:w="1980" w:type="dxa"/>
            <w:vAlign w:val="center"/>
          </w:tcPr>
          <w:p w14:paraId="4ADA0017" w14:textId="6ADB10EA" w:rsidR="00BE7DA5" w:rsidRPr="00000038" w:rsidRDefault="00BE7DA5" w:rsidP="00B22032">
            <w:pPr>
              <w:jc w:val="center"/>
              <w:rPr>
                <w:sz w:val="26"/>
                <w:szCs w:val="26"/>
              </w:rPr>
            </w:pPr>
          </w:p>
        </w:tc>
      </w:tr>
      <w:tr w:rsidR="00BE7DA5" w:rsidRPr="00000038" w14:paraId="5E074849" w14:textId="77777777" w:rsidTr="00EC4AA2">
        <w:trPr>
          <w:trHeight w:val="576"/>
        </w:trPr>
        <w:tc>
          <w:tcPr>
            <w:tcW w:w="805" w:type="dxa"/>
            <w:vAlign w:val="center"/>
          </w:tcPr>
          <w:p w14:paraId="518C12BF" w14:textId="77777777" w:rsidR="00BE7DA5" w:rsidRPr="00000038" w:rsidRDefault="00BE7DA5" w:rsidP="00B22032">
            <w:pPr>
              <w:pStyle w:val="ListParagraph"/>
              <w:numPr>
                <w:ilvl w:val="0"/>
                <w:numId w:val="7"/>
              </w:numPr>
              <w:rPr>
                <w:sz w:val="26"/>
                <w:szCs w:val="26"/>
              </w:rPr>
            </w:pPr>
          </w:p>
        </w:tc>
        <w:tc>
          <w:tcPr>
            <w:tcW w:w="4140" w:type="dxa"/>
            <w:vAlign w:val="center"/>
          </w:tcPr>
          <w:p w14:paraId="30FD12C7" w14:textId="77777777" w:rsidR="00000038" w:rsidRDefault="00BE7DA5" w:rsidP="00B22032">
            <w:pPr>
              <w:rPr>
                <w:sz w:val="26"/>
                <w:szCs w:val="26"/>
              </w:rPr>
            </w:pPr>
            <w:r w:rsidRPr="00000038">
              <w:rPr>
                <w:sz w:val="26"/>
                <w:szCs w:val="26"/>
              </w:rPr>
              <w:t xml:space="preserve">Quảng </w:t>
            </w:r>
            <w:proofErr w:type="spellStart"/>
            <w:r w:rsidRPr="00000038">
              <w:rPr>
                <w:sz w:val="26"/>
                <w:szCs w:val="26"/>
              </w:rPr>
              <w:t>Trị</w:t>
            </w:r>
            <w:proofErr w:type="spellEnd"/>
          </w:p>
          <w:p w14:paraId="05B801F5" w14:textId="73377128" w:rsidR="00BE7DA5" w:rsidRPr="00426E22" w:rsidRDefault="00BE7DA5" w:rsidP="00B22032">
            <w:pPr>
              <w:rPr>
                <w:i/>
                <w:color w:val="auto"/>
                <w:sz w:val="26"/>
                <w:szCs w:val="26"/>
              </w:rPr>
            </w:pPr>
            <w:r w:rsidRPr="00426E22">
              <w:rPr>
                <w:i/>
                <w:sz w:val="26"/>
                <w:szCs w:val="26"/>
              </w:rPr>
              <w:t xml:space="preserve">(Quảng Bình </w:t>
            </w:r>
            <w:proofErr w:type="spellStart"/>
            <w:r w:rsidRPr="00426E22">
              <w:rPr>
                <w:i/>
                <w:sz w:val="26"/>
                <w:szCs w:val="26"/>
              </w:rPr>
              <w:t>và</w:t>
            </w:r>
            <w:proofErr w:type="spellEnd"/>
            <w:r w:rsidRPr="00426E22">
              <w:rPr>
                <w:i/>
                <w:sz w:val="26"/>
                <w:szCs w:val="26"/>
              </w:rPr>
              <w:t xml:space="preserve"> Quảng Trị)</w:t>
            </w:r>
          </w:p>
        </w:tc>
        <w:tc>
          <w:tcPr>
            <w:tcW w:w="1980" w:type="dxa"/>
            <w:vAlign w:val="center"/>
          </w:tcPr>
          <w:p w14:paraId="7F2FBBF0" w14:textId="4234E26D" w:rsidR="00BE7DA5" w:rsidRPr="00000038" w:rsidRDefault="006B40D2" w:rsidP="00B22032">
            <w:pPr>
              <w:jc w:val="right"/>
              <w:rPr>
                <w:sz w:val="26"/>
                <w:szCs w:val="26"/>
              </w:rPr>
            </w:pPr>
            <w:r>
              <w:rPr>
                <w:sz w:val="26"/>
                <w:szCs w:val="26"/>
              </w:rPr>
              <w:t>2,000,000,000</w:t>
            </w:r>
          </w:p>
        </w:tc>
        <w:tc>
          <w:tcPr>
            <w:tcW w:w="1980" w:type="dxa"/>
            <w:vAlign w:val="center"/>
          </w:tcPr>
          <w:p w14:paraId="6549DF45" w14:textId="77777777" w:rsidR="00BE7DA5" w:rsidRPr="00000038" w:rsidRDefault="00BE7DA5" w:rsidP="00B22032">
            <w:pPr>
              <w:jc w:val="center"/>
              <w:rPr>
                <w:sz w:val="26"/>
                <w:szCs w:val="26"/>
              </w:rPr>
            </w:pPr>
          </w:p>
        </w:tc>
      </w:tr>
      <w:tr w:rsidR="00BE7DA5" w:rsidRPr="00000038" w14:paraId="7363D82B" w14:textId="77777777" w:rsidTr="00EC4AA2">
        <w:trPr>
          <w:trHeight w:val="576"/>
        </w:trPr>
        <w:tc>
          <w:tcPr>
            <w:tcW w:w="805" w:type="dxa"/>
            <w:vAlign w:val="center"/>
          </w:tcPr>
          <w:p w14:paraId="0D161B67" w14:textId="77777777" w:rsidR="00BE7DA5" w:rsidRPr="00000038" w:rsidRDefault="00BE7DA5" w:rsidP="00B22032">
            <w:pPr>
              <w:pStyle w:val="ListParagraph"/>
              <w:numPr>
                <w:ilvl w:val="0"/>
                <w:numId w:val="7"/>
              </w:numPr>
              <w:rPr>
                <w:sz w:val="26"/>
                <w:szCs w:val="26"/>
              </w:rPr>
            </w:pPr>
          </w:p>
        </w:tc>
        <w:tc>
          <w:tcPr>
            <w:tcW w:w="4140" w:type="dxa"/>
            <w:vAlign w:val="center"/>
          </w:tcPr>
          <w:p w14:paraId="1C89333A" w14:textId="77777777" w:rsidR="00000038" w:rsidRDefault="00BE7DA5" w:rsidP="00B22032">
            <w:pPr>
              <w:rPr>
                <w:sz w:val="26"/>
                <w:szCs w:val="26"/>
              </w:rPr>
            </w:pPr>
            <w:r w:rsidRPr="00000038">
              <w:rPr>
                <w:sz w:val="26"/>
                <w:szCs w:val="26"/>
              </w:rPr>
              <w:t>Tây Ninh</w:t>
            </w:r>
          </w:p>
          <w:p w14:paraId="2425E442" w14:textId="094E5114" w:rsidR="00BE7DA5" w:rsidRPr="00000038" w:rsidRDefault="00BE7DA5" w:rsidP="00B22032">
            <w:pPr>
              <w:rPr>
                <w:color w:val="auto"/>
                <w:sz w:val="26"/>
                <w:szCs w:val="26"/>
              </w:rPr>
            </w:pPr>
            <w:r w:rsidRPr="00000038">
              <w:rPr>
                <w:sz w:val="26"/>
                <w:szCs w:val="26"/>
              </w:rPr>
              <w:t>(Tây Ninh, Long An)</w:t>
            </w:r>
          </w:p>
        </w:tc>
        <w:tc>
          <w:tcPr>
            <w:tcW w:w="1980" w:type="dxa"/>
            <w:vAlign w:val="center"/>
          </w:tcPr>
          <w:p w14:paraId="5CB28766" w14:textId="01C8C45B" w:rsidR="00BE7DA5" w:rsidRPr="00000038" w:rsidRDefault="006C7051" w:rsidP="00B22032">
            <w:pPr>
              <w:jc w:val="right"/>
              <w:rPr>
                <w:sz w:val="26"/>
                <w:szCs w:val="26"/>
              </w:rPr>
            </w:pPr>
            <w:r w:rsidRPr="00000038">
              <w:rPr>
                <w:sz w:val="26"/>
                <w:szCs w:val="26"/>
              </w:rPr>
              <w:t>97,505,120,000</w:t>
            </w:r>
          </w:p>
        </w:tc>
        <w:tc>
          <w:tcPr>
            <w:tcW w:w="1980" w:type="dxa"/>
            <w:vAlign w:val="center"/>
          </w:tcPr>
          <w:p w14:paraId="48014293" w14:textId="53E1D377" w:rsidR="00BE7DA5" w:rsidRPr="00000038" w:rsidRDefault="00BE7DA5" w:rsidP="00B22032">
            <w:pPr>
              <w:jc w:val="center"/>
              <w:rPr>
                <w:sz w:val="26"/>
                <w:szCs w:val="26"/>
              </w:rPr>
            </w:pPr>
          </w:p>
        </w:tc>
      </w:tr>
      <w:tr w:rsidR="00C44A50" w:rsidRPr="00000038" w14:paraId="156E2694" w14:textId="77777777" w:rsidTr="00EC4AA2">
        <w:trPr>
          <w:trHeight w:val="576"/>
        </w:trPr>
        <w:tc>
          <w:tcPr>
            <w:tcW w:w="805" w:type="dxa"/>
            <w:vAlign w:val="center"/>
          </w:tcPr>
          <w:p w14:paraId="02AE8AA7" w14:textId="77777777" w:rsidR="00C44A50" w:rsidRPr="00000038" w:rsidRDefault="00C44A50" w:rsidP="00B22032">
            <w:pPr>
              <w:pStyle w:val="ListParagraph"/>
              <w:numPr>
                <w:ilvl w:val="0"/>
                <w:numId w:val="7"/>
              </w:numPr>
              <w:rPr>
                <w:sz w:val="26"/>
                <w:szCs w:val="26"/>
              </w:rPr>
            </w:pPr>
          </w:p>
        </w:tc>
        <w:tc>
          <w:tcPr>
            <w:tcW w:w="4140" w:type="dxa"/>
            <w:vAlign w:val="center"/>
          </w:tcPr>
          <w:p w14:paraId="70C2BF07" w14:textId="77777777" w:rsidR="00000038" w:rsidRDefault="00C44A50" w:rsidP="00B22032">
            <w:pPr>
              <w:rPr>
                <w:sz w:val="26"/>
                <w:szCs w:val="26"/>
              </w:rPr>
            </w:pPr>
            <w:proofErr w:type="spellStart"/>
            <w:r w:rsidRPr="00000038">
              <w:rPr>
                <w:sz w:val="26"/>
                <w:szCs w:val="26"/>
              </w:rPr>
              <w:t>Vĩnh</w:t>
            </w:r>
            <w:proofErr w:type="spellEnd"/>
            <w:r w:rsidRPr="00000038">
              <w:rPr>
                <w:sz w:val="26"/>
                <w:szCs w:val="26"/>
              </w:rPr>
              <w:t xml:space="preserve"> Long</w:t>
            </w:r>
          </w:p>
          <w:p w14:paraId="7D09E73B" w14:textId="5E334AA0" w:rsidR="00C44A50" w:rsidRPr="00426E22" w:rsidRDefault="00C44A50" w:rsidP="00B22032">
            <w:pPr>
              <w:rPr>
                <w:i/>
                <w:color w:val="auto"/>
                <w:sz w:val="26"/>
                <w:szCs w:val="26"/>
              </w:rPr>
            </w:pPr>
            <w:r w:rsidRPr="00426E22">
              <w:rPr>
                <w:i/>
                <w:sz w:val="26"/>
                <w:szCs w:val="26"/>
              </w:rPr>
              <w:t>(</w:t>
            </w:r>
            <w:proofErr w:type="spellStart"/>
            <w:r w:rsidRPr="00426E22">
              <w:rPr>
                <w:i/>
                <w:sz w:val="26"/>
                <w:szCs w:val="26"/>
              </w:rPr>
              <w:t>Bến</w:t>
            </w:r>
            <w:proofErr w:type="spellEnd"/>
            <w:r w:rsidRPr="00426E22">
              <w:rPr>
                <w:i/>
                <w:sz w:val="26"/>
                <w:szCs w:val="26"/>
              </w:rPr>
              <w:t xml:space="preserve"> Tre, </w:t>
            </w:r>
            <w:proofErr w:type="spellStart"/>
            <w:r w:rsidRPr="00426E22">
              <w:rPr>
                <w:i/>
                <w:sz w:val="26"/>
                <w:szCs w:val="26"/>
              </w:rPr>
              <w:t>Vĩnh</w:t>
            </w:r>
            <w:proofErr w:type="spellEnd"/>
            <w:r w:rsidRPr="00426E22">
              <w:rPr>
                <w:i/>
                <w:sz w:val="26"/>
                <w:szCs w:val="26"/>
              </w:rPr>
              <w:t xml:space="preserve"> Long </w:t>
            </w:r>
            <w:proofErr w:type="spellStart"/>
            <w:r w:rsidRPr="00426E22">
              <w:rPr>
                <w:i/>
                <w:sz w:val="26"/>
                <w:szCs w:val="26"/>
              </w:rPr>
              <w:t>và</w:t>
            </w:r>
            <w:proofErr w:type="spellEnd"/>
            <w:r w:rsidRPr="00426E22">
              <w:rPr>
                <w:i/>
                <w:sz w:val="26"/>
                <w:szCs w:val="26"/>
              </w:rPr>
              <w:t xml:space="preserve"> Trà Vinh)</w:t>
            </w:r>
          </w:p>
        </w:tc>
        <w:tc>
          <w:tcPr>
            <w:tcW w:w="1980" w:type="dxa"/>
            <w:vAlign w:val="center"/>
          </w:tcPr>
          <w:p w14:paraId="7FF8B5F9" w14:textId="7E514FC4" w:rsidR="00C44A50" w:rsidRPr="00000038" w:rsidRDefault="006C7051" w:rsidP="00B22032">
            <w:pPr>
              <w:jc w:val="right"/>
              <w:rPr>
                <w:sz w:val="26"/>
                <w:szCs w:val="26"/>
              </w:rPr>
            </w:pPr>
            <w:r w:rsidRPr="00000038">
              <w:rPr>
                <w:sz w:val="26"/>
                <w:szCs w:val="26"/>
              </w:rPr>
              <w:t>159,235,724,800</w:t>
            </w:r>
          </w:p>
        </w:tc>
        <w:tc>
          <w:tcPr>
            <w:tcW w:w="1980" w:type="dxa"/>
            <w:vAlign w:val="center"/>
          </w:tcPr>
          <w:p w14:paraId="036A05D3" w14:textId="77777777" w:rsidR="00C44A50" w:rsidRPr="00000038" w:rsidRDefault="00C44A50" w:rsidP="00B22032">
            <w:pPr>
              <w:jc w:val="center"/>
              <w:rPr>
                <w:sz w:val="26"/>
                <w:szCs w:val="26"/>
              </w:rPr>
            </w:pPr>
          </w:p>
        </w:tc>
      </w:tr>
      <w:tr w:rsidR="00BE7DA5" w:rsidRPr="00000038" w14:paraId="45B57030" w14:textId="77777777" w:rsidTr="00EC4AA2">
        <w:trPr>
          <w:trHeight w:val="576"/>
        </w:trPr>
        <w:tc>
          <w:tcPr>
            <w:tcW w:w="805" w:type="dxa"/>
            <w:vAlign w:val="center"/>
          </w:tcPr>
          <w:p w14:paraId="207CB1D9" w14:textId="77777777" w:rsidR="00BE7DA5" w:rsidRPr="00000038" w:rsidRDefault="00BE7DA5" w:rsidP="00B22032">
            <w:pPr>
              <w:pStyle w:val="ListParagraph"/>
              <w:numPr>
                <w:ilvl w:val="0"/>
                <w:numId w:val="7"/>
              </w:numPr>
              <w:rPr>
                <w:sz w:val="26"/>
                <w:szCs w:val="26"/>
              </w:rPr>
            </w:pPr>
          </w:p>
        </w:tc>
        <w:tc>
          <w:tcPr>
            <w:tcW w:w="4140" w:type="dxa"/>
            <w:vAlign w:val="center"/>
          </w:tcPr>
          <w:p w14:paraId="45CD89E8" w14:textId="77777777" w:rsidR="00000038" w:rsidRDefault="00BE7DA5" w:rsidP="00B22032">
            <w:pPr>
              <w:rPr>
                <w:sz w:val="26"/>
                <w:szCs w:val="26"/>
              </w:rPr>
            </w:pPr>
            <w:r w:rsidRPr="00000038">
              <w:rPr>
                <w:sz w:val="26"/>
                <w:szCs w:val="26"/>
              </w:rPr>
              <w:t>Bắc Ninh</w:t>
            </w:r>
          </w:p>
          <w:p w14:paraId="6ABF8BF9" w14:textId="549DD3A7" w:rsidR="00BE7DA5" w:rsidRPr="00426E22" w:rsidRDefault="00BE7DA5" w:rsidP="00B22032">
            <w:pPr>
              <w:rPr>
                <w:i/>
                <w:color w:val="auto"/>
                <w:sz w:val="26"/>
                <w:szCs w:val="26"/>
              </w:rPr>
            </w:pPr>
            <w:r w:rsidRPr="00426E22">
              <w:rPr>
                <w:i/>
                <w:sz w:val="26"/>
                <w:szCs w:val="26"/>
              </w:rPr>
              <w:t>(Bắc Ninh, Bắc Giang)</w:t>
            </w:r>
          </w:p>
        </w:tc>
        <w:tc>
          <w:tcPr>
            <w:tcW w:w="1980" w:type="dxa"/>
            <w:vAlign w:val="center"/>
          </w:tcPr>
          <w:p w14:paraId="5169CDDC" w14:textId="649C1C05" w:rsidR="00BE7DA5" w:rsidRPr="00000038" w:rsidRDefault="00601F69" w:rsidP="00B22032">
            <w:pPr>
              <w:jc w:val="right"/>
              <w:rPr>
                <w:sz w:val="26"/>
                <w:szCs w:val="26"/>
              </w:rPr>
            </w:pPr>
            <w:r>
              <w:rPr>
                <w:sz w:val="26"/>
                <w:szCs w:val="26"/>
              </w:rPr>
              <w:t>20,000,000,000</w:t>
            </w:r>
          </w:p>
        </w:tc>
        <w:tc>
          <w:tcPr>
            <w:tcW w:w="1980" w:type="dxa"/>
            <w:vAlign w:val="center"/>
          </w:tcPr>
          <w:p w14:paraId="630B5B2B" w14:textId="77777777" w:rsidR="00BE7DA5" w:rsidRPr="00000038" w:rsidRDefault="00BE7DA5" w:rsidP="00B22032">
            <w:pPr>
              <w:jc w:val="center"/>
              <w:rPr>
                <w:sz w:val="26"/>
                <w:szCs w:val="26"/>
              </w:rPr>
            </w:pPr>
          </w:p>
        </w:tc>
      </w:tr>
      <w:tr w:rsidR="00BE7DA5" w:rsidRPr="00000038" w14:paraId="111E3B05" w14:textId="77777777" w:rsidTr="00EC4AA2">
        <w:trPr>
          <w:trHeight w:val="576"/>
        </w:trPr>
        <w:tc>
          <w:tcPr>
            <w:tcW w:w="805" w:type="dxa"/>
            <w:vAlign w:val="center"/>
          </w:tcPr>
          <w:p w14:paraId="48D86A90" w14:textId="77777777" w:rsidR="00BE7DA5" w:rsidRPr="00000038" w:rsidRDefault="00BE7DA5" w:rsidP="00B22032">
            <w:pPr>
              <w:pStyle w:val="ListParagraph"/>
              <w:numPr>
                <w:ilvl w:val="0"/>
                <w:numId w:val="7"/>
              </w:numPr>
              <w:rPr>
                <w:sz w:val="26"/>
                <w:szCs w:val="26"/>
              </w:rPr>
            </w:pPr>
          </w:p>
        </w:tc>
        <w:tc>
          <w:tcPr>
            <w:tcW w:w="4140" w:type="dxa"/>
            <w:vAlign w:val="center"/>
          </w:tcPr>
          <w:p w14:paraId="317CE6C9" w14:textId="77777777" w:rsidR="00BE7DA5" w:rsidRPr="00000038" w:rsidRDefault="00BE7DA5" w:rsidP="00B22032">
            <w:pPr>
              <w:rPr>
                <w:color w:val="auto"/>
                <w:sz w:val="26"/>
                <w:szCs w:val="26"/>
              </w:rPr>
            </w:pPr>
            <w:r w:rsidRPr="00000038">
              <w:rPr>
                <w:sz w:val="26"/>
                <w:szCs w:val="26"/>
              </w:rPr>
              <w:t xml:space="preserve">Cao </w:t>
            </w:r>
            <w:proofErr w:type="spellStart"/>
            <w:r w:rsidRPr="00000038">
              <w:rPr>
                <w:sz w:val="26"/>
                <w:szCs w:val="26"/>
              </w:rPr>
              <w:t>Bằng</w:t>
            </w:r>
            <w:proofErr w:type="spellEnd"/>
          </w:p>
        </w:tc>
        <w:tc>
          <w:tcPr>
            <w:tcW w:w="1980" w:type="dxa"/>
            <w:vAlign w:val="center"/>
          </w:tcPr>
          <w:p w14:paraId="1FAE8A02" w14:textId="5340072D" w:rsidR="00BE7DA5" w:rsidRPr="00000038" w:rsidRDefault="00AA5DDF" w:rsidP="00B22032">
            <w:pPr>
              <w:jc w:val="right"/>
              <w:rPr>
                <w:sz w:val="26"/>
                <w:szCs w:val="26"/>
              </w:rPr>
            </w:pPr>
            <w:r w:rsidRPr="00000038">
              <w:rPr>
                <w:sz w:val="26"/>
                <w:szCs w:val="26"/>
              </w:rPr>
              <w:t>4,000,000,000</w:t>
            </w:r>
          </w:p>
        </w:tc>
        <w:tc>
          <w:tcPr>
            <w:tcW w:w="1980" w:type="dxa"/>
            <w:vAlign w:val="center"/>
          </w:tcPr>
          <w:p w14:paraId="05F1322A" w14:textId="77777777" w:rsidR="00BE7DA5" w:rsidRPr="00000038" w:rsidRDefault="00BE7DA5" w:rsidP="00B22032">
            <w:pPr>
              <w:jc w:val="center"/>
              <w:rPr>
                <w:sz w:val="26"/>
                <w:szCs w:val="26"/>
              </w:rPr>
            </w:pPr>
          </w:p>
        </w:tc>
      </w:tr>
      <w:tr w:rsidR="00BE7DA5" w:rsidRPr="00000038" w14:paraId="733D4971" w14:textId="77777777" w:rsidTr="00EC4AA2">
        <w:trPr>
          <w:trHeight w:val="576"/>
        </w:trPr>
        <w:tc>
          <w:tcPr>
            <w:tcW w:w="805" w:type="dxa"/>
            <w:vAlign w:val="center"/>
          </w:tcPr>
          <w:p w14:paraId="2250E84B" w14:textId="77777777" w:rsidR="00BE7DA5" w:rsidRPr="00000038" w:rsidRDefault="00BE7DA5" w:rsidP="00B22032">
            <w:pPr>
              <w:pStyle w:val="ListParagraph"/>
              <w:numPr>
                <w:ilvl w:val="0"/>
                <w:numId w:val="7"/>
              </w:numPr>
              <w:rPr>
                <w:sz w:val="26"/>
                <w:szCs w:val="26"/>
              </w:rPr>
            </w:pPr>
          </w:p>
        </w:tc>
        <w:tc>
          <w:tcPr>
            <w:tcW w:w="4140" w:type="dxa"/>
            <w:vAlign w:val="center"/>
          </w:tcPr>
          <w:p w14:paraId="14EC5A11" w14:textId="77777777" w:rsidR="00BE7DA5" w:rsidRPr="00000038" w:rsidRDefault="00BE7DA5" w:rsidP="00B22032">
            <w:pPr>
              <w:rPr>
                <w:color w:val="auto"/>
                <w:sz w:val="26"/>
                <w:szCs w:val="26"/>
              </w:rPr>
            </w:pPr>
            <w:proofErr w:type="spellStart"/>
            <w:r w:rsidRPr="00000038">
              <w:rPr>
                <w:sz w:val="26"/>
                <w:szCs w:val="26"/>
              </w:rPr>
              <w:t>Điện</w:t>
            </w:r>
            <w:proofErr w:type="spellEnd"/>
            <w:r w:rsidRPr="00000038">
              <w:rPr>
                <w:sz w:val="26"/>
                <w:szCs w:val="26"/>
              </w:rPr>
              <w:t xml:space="preserve"> </w:t>
            </w:r>
            <w:proofErr w:type="spellStart"/>
            <w:r w:rsidRPr="00000038">
              <w:rPr>
                <w:sz w:val="26"/>
                <w:szCs w:val="26"/>
              </w:rPr>
              <w:t>Biên</w:t>
            </w:r>
            <w:proofErr w:type="spellEnd"/>
          </w:p>
        </w:tc>
        <w:tc>
          <w:tcPr>
            <w:tcW w:w="1980" w:type="dxa"/>
            <w:vAlign w:val="center"/>
          </w:tcPr>
          <w:p w14:paraId="4A480954" w14:textId="1BD4D0D8" w:rsidR="00BE7DA5" w:rsidRPr="00000038" w:rsidRDefault="003F2DF2" w:rsidP="00B22032">
            <w:pPr>
              <w:jc w:val="right"/>
              <w:rPr>
                <w:sz w:val="26"/>
                <w:szCs w:val="26"/>
              </w:rPr>
            </w:pPr>
            <w:r w:rsidRPr="00000038">
              <w:rPr>
                <w:sz w:val="26"/>
                <w:szCs w:val="26"/>
              </w:rPr>
              <w:t>17,723,153,000</w:t>
            </w:r>
          </w:p>
        </w:tc>
        <w:tc>
          <w:tcPr>
            <w:tcW w:w="1980" w:type="dxa"/>
            <w:vAlign w:val="center"/>
          </w:tcPr>
          <w:p w14:paraId="489ABC79" w14:textId="77777777" w:rsidR="00BE7DA5" w:rsidRPr="00000038" w:rsidRDefault="00BE7DA5" w:rsidP="00B22032">
            <w:pPr>
              <w:jc w:val="center"/>
              <w:rPr>
                <w:sz w:val="26"/>
                <w:szCs w:val="26"/>
              </w:rPr>
            </w:pPr>
          </w:p>
        </w:tc>
      </w:tr>
      <w:tr w:rsidR="00BE7DA5" w:rsidRPr="00000038" w14:paraId="46876EBC" w14:textId="77777777" w:rsidTr="00EC4AA2">
        <w:trPr>
          <w:trHeight w:val="576"/>
        </w:trPr>
        <w:tc>
          <w:tcPr>
            <w:tcW w:w="805" w:type="dxa"/>
            <w:vAlign w:val="center"/>
          </w:tcPr>
          <w:p w14:paraId="3A48F5F5" w14:textId="77777777" w:rsidR="00BE7DA5" w:rsidRPr="00000038" w:rsidRDefault="00BE7DA5" w:rsidP="00B22032">
            <w:pPr>
              <w:pStyle w:val="ListParagraph"/>
              <w:numPr>
                <w:ilvl w:val="0"/>
                <w:numId w:val="7"/>
              </w:numPr>
              <w:rPr>
                <w:sz w:val="26"/>
                <w:szCs w:val="26"/>
              </w:rPr>
            </w:pPr>
          </w:p>
        </w:tc>
        <w:tc>
          <w:tcPr>
            <w:tcW w:w="4140" w:type="dxa"/>
            <w:vAlign w:val="center"/>
          </w:tcPr>
          <w:p w14:paraId="1C108F99" w14:textId="77777777" w:rsidR="00BE7DA5" w:rsidRPr="00000038" w:rsidRDefault="00BE7DA5" w:rsidP="00B22032">
            <w:pPr>
              <w:rPr>
                <w:sz w:val="26"/>
                <w:szCs w:val="26"/>
              </w:rPr>
            </w:pPr>
            <w:r w:rsidRPr="00000038">
              <w:rPr>
                <w:sz w:val="26"/>
                <w:szCs w:val="26"/>
              </w:rPr>
              <w:t xml:space="preserve">TP Hà </w:t>
            </w:r>
            <w:proofErr w:type="spellStart"/>
            <w:r w:rsidRPr="00000038">
              <w:rPr>
                <w:sz w:val="26"/>
                <w:szCs w:val="26"/>
              </w:rPr>
              <w:t>Nội</w:t>
            </w:r>
            <w:proofErr w:type="spellEnd"/>
          </w:p>
        </w:tc>
        <w:tc>
          <w:tcPr>
            <w:tcW w:w="1980" w:type="dxa"/>
            <w:vAlign w:val="center"/>
          </w:tcPr>
          <w:p w14:paraId="4261A105" w14:textId="66D69E2F" w:rsidR="00BE7DA5" w:rsidRPr="00000038" w:rsidRDefault="00390A6A" w:rsidP="00B22032">
            <w:pPr>
              <w:jc w:val="right"/>
              <w:rPr>
                <w:sz w:val="26"/>
                <w:szCs w:val="26"/>
              </w:rPr>
            </w:pPr>
            <w:r w:rsidRPr="00390A6A">
              <w:rPr>
                <w:sz w:val="26"/>
                <w:szCs w:val="26"/>
              </w:rPr>
              <w:t>55,863,490,000</w:t>
            </w:r>
          </w:p>
        </w:tc>
        <w:tc>
          <w:tcPr>
            <w:tcW w:w="1980" w:type="dxa"/>
            <w:vAlign w:val="center"/>
          </w:tcPr>
          <w:p w14:paraId="366B1EC0" w14:textId="77777777" w:rsidR="00BE7DA5" w:rsidRPr="00000038" w:rsidRDefault="00BE7DA5" w:rsidP="00B22032">
            <w:pPr>
              <w:jc w:val="center"/>
              <w:rPr>
                <w:sz w:val="26"/>
                <w:szCs w:val="26"/>
              </w:rPr>
            </w:pPr>
          </w:p>
        </w:tc>
      </w:tr>
      <w:tr w:rsidR="00BE7DA5" w:rsidRPr="00000038" w14:paraId="10B9DACD" w14:textId="77777777" w:rsidTr="00EC4AA2">
        <w:trPr>
          <w:trHeight w:val="576"/>
        </w:trPr>
        <w:tc>
          <w:tcPr>
            <w:tcW w:w="805" w:type="dxa"/>
            <w:vAlign w:val="center"/>
          </w:tcPr>
          <w:p w14:paraId="54B00AF9" w14:textId="77777777" w:rsidR="00BE7DA5" w:rsidRPr="00000038" w:rsidRDefault="00BE7DA5" w:rsidP="00B22032">
            <w:pPr>
              <w:pStyle w:val="ListParagraph"/>
              <w:numPr>
                <w:ilvl w:val="0"/>
                <w:numId w:val="7"/>
              </w:numPr>
              <w:rPr>
                <w:sz w:val="26"/>
                <w:szCs w:val="26"/>
              </w:rPr>
            </w:pPr>
          </w:p>
        </w:tc>
        <w:tc>
          <w:tcPr>
            <w:tcW w:w="4140" w:type="dxa"/>
            <w:vAlign w:val="center"/>
          </w:tcPr>
          <w:p w14:paraId="76BE77B3" w14:textId="77777777" w:rsidR="00000038" w:rsidRDefault="00BE7DA5" w:rsidP="00B22032">
            <w:pPr>
              <w:rPr>
                <w:sz w:val="26"/>
                <w:szCs w:val="26"/>
              </w:rPr>
            </w:pPr>
            <w:r w:rsidRPr="00000038">
              <w:rPr>
                <w:sz w:val="26"/>
                <w:szCs w:val="26"/>
              </w:rPr>
              <w:t xml:space="preserve">TP Hải </w:t>
            </w:r>
            <w:proofErr w:type="spellStart"/>
            <w:r w:rsidRPr="00000038">
              <w:rPr>
                <w:sz w:val="26"/>
                <w:szCs w:val="26"/>
              </w:rPr>
              <w:t>Phòng</w:t>
            </w:r>
            <w:proofErr w:type="spellEnd"/>
          </w:p>
          <w:p w14:paraId="00A1C2C9" w14:textId="4E0A2872" w:rsidR="00BE7DA5" w:rsidRPr="00426E22" w:rsidRDefault="00BE7DA5" w:rsidP="00B22032">
            <w:pPr>
              <w:rPr>
                <w:i/>
                <w:color w:val="auto"/>
                <w:sz w:val="26"/>
                <w:szCs w:val="26"/>
              </w:rPr>
            </w:pPr>
            <w:r w:rsidRPr="00426E22">
              <w:rPr>
                <w:i/>
                <w:sz w:val="26"/>
                <w:szCs w:val="26"/>
              </w:rPr>
              <w:t xml:space="preserve">(TP Hải </w:t>
            </w:r>
            <w:proofErr w:type="spellStart"/>
            <w:r w:rsidRPr="00426E22">
              <w:rPr>
                <w:i/>
                <w:sz w:val="26"/>
                <w:szCs w:val="26"/>
              </w:rPr>
              <w:t>Phòng</w:t>
            </w:r>
            <w:proofErr w:type="spellEnd"/>
            <w:r w:rsidRPr="00426E22">
              <w:rPr>
                <w:i/>
                <w:sz w:val="26"/>
                <w:szCs w:val="26"/>
              </w:rPr>
              <w:t>, Hải Dương)</w:t>
            </w:r>
          </w:p>
        </w:tc>
        <w:tc>
          <w:tcPr>
            <w:tcW w:w="1980" w:type="dxa"/>
            <w:vAlign w:val="center"/>
          </w:tcPr>
          <w:p w14:paraId="58BA41B4" w14:textId="74036F37" w:rsidR="00BE7DA5" w:rsidRPr="00000038" w:rsidRDefault="006C7051" w:rsidP="00B22032">
            <w:pPr>
              <w:jc w:val="right"/>
              <w:rPr>
                <w:sz w:val="26"/>
                <w:szCs w:val="26"/>
              </w:rPr>
            </w:pPr>
            <w:r w:rsidRPr="00000038">
              <w:rPr>
                <w:sz w:val="26"/>
                <w:szCs w:val="26"/>
              </w:rPr>
              <w:t>30,763,540,000</w:t>
            </w:r>
          </w:p>
        </w:tc>
        <w:tc>
          <w:tcPr>
            <w:tcW w:w="1980" w:type="dxa"/>
            <w:vAlign w:val="center"/>
          </w:tcPr>
          <w:p w14:paraId="7C77886E" w14:textId="77777777" w:rsidR="00BE7DA5" w:rsidRPr="00000038" w:rsidRDefault="00BE7DA5" w:rsidP="00B22032">
            <w:pPr>
              <w:jc w:val="center"/>
              <w:rPr>
                <w:sz w:val="26"/>
                <w:szCs w:val="26"/>
              </w:rPr>
            </w:pPr>
          </w:p>
        </w:tc>
      </w:tr>
      <w:tr w:rsidR="00BE7DA5" w:rsidRPr="00000038" w14:paraId="6F54AE92" w14:textId="77777777" w:rsidTr="00EC4AA2">
        <w:trPr>
          <w:trHeight w:val="576"/>
        </w:trPr>
        <w:tc>
          <w:tcPr>
            <w:tcW w:w="805" w:type="dxa"/>
            <w:vAlign w:val="center"/>
          </w:tcPr>
          <w:p w14:paraId="53C37BED" w14:textId="77777777" w:rsidR="00BE7DA5" w:rsidRPr="00000038" w:rsidRDefault="00BE7DA5" w:rsidP="00B22032">
            <w:pPr>
              <w:pStyle w:val="ListParagraph"/>
              <w:numPr>
                <w:ilvl w:val="0"/>
                <w:numId w:val="7"/>
              </w:numPr>
              <w:rPr>
                <w:sz w:val="26"/>
                <w:szCs w:val="26"/>
              </w:rPr>
            </w:pPr>
          </w:p>
        </w:tc>
        <w:tc>
          <w:tcPr>
            <w:tcW w:w="4140" w:type="dxa"/>
            <w:vAlign w:val="center"/>
          </w:tcPr>
          <w:p w14:paraId="0D761F86" w14:textId="77777777" w:rsidR="00BE7DA5" w:rsidRPr="00000038" w:rsidRDefault="00BE7DA5" w:rsidP="00B22032">
            <w:pPr>
              <w:rPr>
                <w:color w:val="auto"/>
                <w:sz w:val="26"/>
                <w:szCs w:val="26"/>
              </w:rPr>
            </w:pPr>
            <w:r w:rsidRPr="00000038">
              <w:rPr>
                <w:sz w:val="26"/>
                <w:szCs w:val="26"/>
              </w:rPr>
              <w:t>Hà Tĩnh</w:t>
            </w:r>
          </w:p>
        </w:tc>
        <w:tc>
          <w:tcPr>
            <w:tcW w:w="1980" w:type="dxa"/>
            <w:vAlign w:val="center"/>
          </w:tcPr>
          <w:p w14:paraId="07A404CA" w14:textId="2080F070" w:rsidR="00BE7DA5" w:rsidRPr="00000038" w:rsidRDefault="00AA5DDF" w:rsidP="00B22032">
            <w:pPr>
              <w:jc w:val="right"/>
              <w:rPr>
                <w:sz w:val="26"/>
                <w:szCs w:val="26"/>
              </w:rPr>
            </w:pPr>
            <w:r w:rsidRPr="00000038">
              <w:rPr>
                <w:sz w:val="26"/>
                <w:szCs w:val="26"/>
              </w:rPr>
              <w:t>13,520,000,000</w:t>
            </w:r>
          </w:p>
        </w:tc>
        <w:tc>
          <w:tcPr>
            <w:tcW w:w="1980" w:type="dxa"/>
            <w:vAlign w:val="center"/>
          </w:tcPr>
          <w:p w14:paraId="3A587A32" w14:textId="77777777" w:rsidR="00BE7DA5" w:rsidRPr="00000038" w:rsidRDefault="00BE7DA5" w:rsidP="00B22032">
            <w:pPr>
              <w:jc w:val="center"/>
              <w:rPr>
                <w:sz w:val="26"/>
                <w:szCs w:val="26"/>
              </w:rPr>
            </w:pPr>
          </w:p>
        </w:tc>
      </w:tr>
      <w:tr w:rsidR="00BE7DA5" w:rsidRPr="00000038" w14:paraId="2CEE556D" w14:textId="77777777" w:rsidTr="00EC4AA2">
        <w:trPr>
          <w:trHeight w:val="576"/>
        </w:trPr>
        <w:tc>
          <w:tcPr>
            <w:tcW w:w="805" w:type="dxa"/>
            <w:vAlign w:val="center"/>
          </w:tcPr>
          <w:p w14:paraId="1EBA1226" w14:textId="77777777" w:rsidR="00BE7DA5" w:rsidRPr="00000038" w:rsidRDefault="00BE7DA5" w:rsidP="00B22032">
            <w:pPr>
              <w:pStyle w:val="ListParagraph"/>
              <w:numPr>
                <w:ilvl w:val="0"/>
                <w:numId w:val="7"/>
              </w:numPr>
              <w:rPr>
                <w:sz w:val="26"/>
                <w:szCs w:val="26"/>
              </w:rPr>
            </w:pPr>
          </w:p>
        </w:tc>
        <w:tc>
          <w:tcPr>
            <w:tcW w:w="4140" w:type="dxa"/>
            <w:vAlign w:val="center"/>
          </w:tcPr>
          <w:p w14:paraId="5F6D3916" w14:textId="77777777" w:rsidR="00000038" w:rsidRDefault="00BE7DA5" w:rsidP="00B22032">
            <w:pPr>
              <w:rPr>
                <w:sz w:val="26"/>
                <w:szCs w:val="26"/>
              </w:rPr>
            </w:pPr>
            <w:proofErr w:type="spellStart"/>
            <w:r w:rsidRPr="00000038">
              <w:rPr>
                <w:sz w:val="26"/>
                <w:szCs w:val="26"/>
              </w:rPr>
              <w:t>Hưng</w:t>
            </w:r>
            <w:proofErr w:type="spellEnd"/>
            <w:r w:rsidRPr="00000038">
              <w:rPr>
                <w:sz w:val="26"/>
                <w:szCs w:val="26"/>
              </w:rPr>
              <w:t xml:space="preserve"> Yên</w:t>
            </w:r>
          </w:p>
          <w:p w14:paraId="63570010" w14:textId="0390A742" w:rsidR="00BE7DA5" w:rsidRPr="00426E22" w:rsidRDefault="00BE7DA5" w:rsidP="00B22032">
            <w:pPr>
              <w:rPr>
                <w:i/>
                <w:color w:val="auto"/>
                <w:sz w:val="26"/>
                <w:szCs w:val="26"/>
              </w:rPr>
            </w:pPr>
            <w:r w:rsidRPr="00426E22">
              <w:rPr>
                <w:i/>
                <w:sz w:val="26"/>
                <w:szCs w:val="26"/>
              </w:rPr>
              <w:t>(</w:t>
            </w:r>
            <w:proofErr w:type="spellStart"/>
            <w:r w:rsidRPr="00426E22">
              <w:rPr>
                <w:i/>
                <w:sz w:val="26"/>
                <w:szCs w:val="26"/>
              </w:rPr>
              <w:t>Hưng</w:t>
            </w:r>
            <w:proofErr w:type="spellEnd"/>
            <w:r w:rsidRPr="00426E22">
              <w:rPr>
                <w:i/>
                <w:sz w:val="26"/>
                <w:szCs w:val="26"/>
              </w:rPr>
              <w:t xml:space="preserve"> Yên, Thái Bình)</w:t>
            </w:r>
          </w:p>
        </w:tc>
        <w:tc>
          <w:tcPr>
            <w:tcW w:w="1980" w:type="dxa"/>
            <w:vAlign w:val="center"/>
          </w:tcPr>
          <w:p w14:paraId="1BAA51DD" w14:textId="0D435CAC" w:rsidR="00BE7DA5" w:rsidRPr="00000038" w:rsidRDefault="006C7051" w:rsidP="00B22032">
            <w:pPr>
              <w:jc w:val="right"/>
              <w:rPr>
                <w:sz w:val="26"/>
                <w:szCs w:val="26"/>
              </w:rPr>
            </w:pPr>
            <w:r w:rsidRPr="00000038">
              <w:rPr>
                <w:sz w:val="26"/>
                <w:szCs w:val="26"/>
              </w:rPr>
              <w:t>21,894,000,000</w:t>
            </w:r>
          </w:p>
        </w:tc>
        <w:tc>
          <w:tcPr>
            <w:tcW w:w="1980" w:type="dxa"/>
            <w:vAlign w:val="center"/>
          </w:tcPr>
          <w:p w14:paraId="70133BE9" w14:textId="77777777" w:rsidR="00BE7DA5" w:rsidRPr="00000038" w:rsidRDefault="00BE7DA5" w:rsidP="00B22032">
            <w:pPr>
              <w:jc w:val="center"/>
              <w:rPr>
                <w:sz w:val="26"/>
                <w:szCs w:val="26"/>
              </w:rPr>
            </w:pPr>
          </w:p>
        </w:tc>
      </w:tr>
      <w:tr w:rsidR="00BE7DA5" w:rsidRPr="00000038" w14:paraId="77186C93" w14:textId="77777777" w:rsidTr="00EC4AA2">
        <w:trPr>
          <w:trHeight w:val="576"/>
        </w:trPr>
        <w:tc>
          <w:tcPr>
            <w:tcW w:w="805" w:type="dxa"/>
            <w:vAlign w:val="center"/>
          </w:tcPr>
          <w:p w14:paraId="62553F37" w14:textId="77777777" w:rsidR="00BE7DA5" w:rsidRPr="00000038" w:rsidRDefault="00BE7DA5" w:rsidP="00B22032">
            <w:pPr>
              <w:pStyle w:val="ListParagraph"/>
              <w:numPr>
                <w:ilvl w:val="0"/>
                <w:numId w:val="7"/>
              </w:numPr>
              <w:rPr>
                <w:sz w:val="26"/>
                <w:szCs w:val="26"/>
              </w:rPr>
            </w:pPr>
          </w:p>
        </w:tc>
        <w:tc>
          <w:tcPr>
            <w:tcW w:w="4140" w:type="dxa"/>
            <w:vAlign w:val="center"/>
          </w:tcPr>
          <w:p w14:paraId="7B66F905" w14:textId="77777777" w:rsidR="00BE7DA5" w:rsidRPr="00000038" w:rsidRDefault="00BE7DA5" w:rsidP="00B22032">
            <w:pPr>
              <w:rPr>
                <w:color w:val="auto"/>
                <w:sz w:val="26"/>
                <w:szCs w:val="26"/>
              </w:rPr>
            </w:pPr>
            <w:r w:rsidRPr="00000038">
              <w:rPr>
                <w:sz w:val="26"/>
                <w:szCs w:val="26"/>
              </w:rPr>
              <w:t>Lai Châu</w:t>
            </w:r>
          </w:p>
        </w:tc>
        <w:tc>
          <w:tcPr>
            <w:tcW w:w="1980" w:type="dxa"/>
            <w:vAlign w:val="center"/>
          </w:tcPr>
          <w:p w14:paraId="386C1F11" w14:textId="317FEA52" w:rsidR="00BE7DA5" w:rsidRPr="00000038" w:rsidRDefault="00AA5DDF" w:rsidP="00B22032">
            <w:pPr>
              <w:jc w:val="right"/>
              <w:rPr>
                <w:sz w:val="26"/>
                <w:szCs w:val="26"/>
              </w:rPr>
            </w:pPr>
            <w:r w:rsidRPr="00000038">
              <w:rPr>
                <w:sz w:val="26"/>
                <w:szCs w:val="26"/>
              </w:rPr>
              <w:t>1,384,000,000</w:t>
            </w:r>
          </w:p>
        </w:tc>
        <w:tc>
          <w:tcPr>
            <w:tcW w:w="1980" w:type="dxa"/>
            <w:vAlign w:val="center"/>
          </w:tcPr>
          <w:p w14:paraId="26F09888" w14:textId="77777777" w:rsidR="00BE7DA5" w:rsidRPr="00000038" w:rsidRDefault="00BE7DA5" w:rsidP="00B22032">
            <w:pPr>
              <w:jc w:val="center"/>
              <w:rPr>
                <w:sz w:val="26"/>
                <w:szCs w:val="26"/>
              </w:rPr>
            </w:pPr>
          </w:p>
        </w:tc>
      </w:tr>
      <w:tr w:rsidR="00BE7DA5" w:rsidRPr="00000038" w14:paraId="125067BF" w14:textId="77777777" w:rsidTr="00EC4AA2">
        <w:trPr>
          <w:trHeight w:val="576"/>
        </w:trPr>
        <w:tc>
          <w:tcPr>
            <w:tcW w:w="805" w:type="dxa"/>
            <w:vAlign w:val="center"/>
          </w:tcPr>
          <w:p w14:paraId="7E4AD338" w14:textId="77777777" w:rsidR="00BE7DA5" w:rsidRPr="00000038" w:rsidRDefault="00BE7DA5" w:rsidP="00B22032">
            <w:pPr>
              <w:pStyle w:val="ListParagraph"/>
              <w:numPr>
                <w:ilvl w:val="0"/>
                <w:numId w:val="7"/>
              </w:numPr>
              <w:rPr>
                <w:sz w:val="26"/>
                <w:szCs w:val="26"/>
              </w:rPr>
            </w:pPr>
          </w:p>
        </w:tc>
        <w:tc>
          <w:tcPr>
            <w:tcW w:w="4140" w:type="dxa"/>
            <w:vAlign w:val="center"/>
          </w:tcPr>
          <w:p w14:paraId="17960EB2" w14:textId="77777777" w:rsidR="00BE7DA5" w:rsidRPr="00000038" w:rsidRDefault="00BE7DA5" w:rsidP="00B22032">
            <w:pPr>
              <w:rPr>
                <w:color w:val="auto"/>
                <w:sz w:val="26"/>
                <w:szCs w:val="26"/>
              </w:rPr>
            </w:pPr>
            <w:proofErr w:type="spellStart"/>
            <w:r w:rsidRPr="00000038">
              <w:rPr>
                <w:sz w:val="26"/>
                <w:szCs w:val="26"/>
              </w:rPr>
              <w:t>Lạng</w:t>
            </w:r>
            <w:proofErr w:type="spellEnd"/>
            <w:r w:rsidRPr="00000038">
              <w:rPr>
                <w:sz w:val="26"/>
                <w:szCs w:val="26"/>
              </w:rPr>
              <w:t xml:space="preserve"> Sơn</w:t>
            </w:r>
          </w:p>
        </w:tc>
        <w:tc>
          <w:tcPr>
            <w:tcW w:w="1980" w:type="dxa"/>
            <w:vAlign w:val="center"/>
          </w:tcPr>
          <w:p w14:paraId="72BE862C" w14:textId="3250BA8F" w:rsidR="00BE7DA5" w:rsidRPr="00000038" w:rsidRDefault="00AA5DDF" w:rsidP="00B22032">
            <w:pPr>
              <w:jc w:val="right"/>
              <w:rPr>
                <w:sz w:val="26"/>
                <w:szCs w:val="26"/>
              </w:rPr>
            </w:pPr>
            <w:r w:rsidRPr="00000038">
              <w:rPr>
                <w:sz w:val="26"/>
                <w:szCs w:val="26"/>
              </w:rPr>
              <w:t>3,839,930,000</w:t>
            </w:r>
          </w:p>
        </w:tc>
        <w:tc>
          <w:tcPr>
            <w:tcW w:w="1980" w:type="dxa"/>
            <w:vAlign w:val="center"/>
          </w:tcPr>
          <w:p w14:paraId="122E3914" w14:textId="77777777" w:rsidR="00BE7DA5" w:rsidRPr="00000038" w:rsidRDefault="00BE7DA5" w:rsidP="00B22032">
            <w:pPr>
              <w:jc w:val="center"/>
              <w:rPr>
                <w:sz w:val="26"/>
                <w:szCs w:val="26"/>
              </w:rPr>
            </w:pPr>
          </w:p>
        </w:tc>
      </w:tr>
      <w:tr w:rsidR="00BE7DA5" w:rsidRPr="00000038" w14:paraId="1F1F87FB" w14:textId="77777777" w:rsidTr="00EC4AA2">
        <w:trPr>
          <w:trHeight w:val="576"/>
        </w:trPr>
        <w:tc>
          <w:tcPr>
            <w:tcW w:w="805" w:type="dxa"/>
            <w:vAlign w:val="center"/>
          </w:tcPr>
          <w:p w14:paraId="31A8B5B2" w14:textId="77777777" w:rsidR="00BE7DA5" w:rsidRPr="00000038" w:rsidRDefault="00BE7DA5" w:rsidP="00B22032">
            <w:pPr>
              <w:pStyle w:val="ListParagraph"/>
              <w:numPr>
                <w:ilvl w:val="0"/>
                <w:numId w:val="7"/>
              </w:numPr>
              <w:rPr>
                <w:sz w:val="26"/>
                <w:szCs w:val="26"/>
              </w:rPr>
            </w:pPr>
          </w:p>
        </w:tc>
        <w:tc>
          <w:tcPr>
            <w:tcW w:w="4140" w:type="dxa"/>
            <w:vAlign w:val="center"/>
          </w:tcPr>
          <w:p w14:paraId="6F1EE6CF" w14:textId="77777777" w:rsidR="00000038" w:rsidRDefault="00BE7DA5" w:rsidP="00B22032">
            <w:pPr>
              <w:rPr>
                <w:sz w:val="26"/>
                <w:szCs w:val="26"/>
              </w:rPr>
            </w:pPr>
            <w:proofErr w:type="spellStart"/>
            <w:r w:rsidRPr="00000038">
              <w:rPr>
                <w:sz w:val="26"/>
                <w:szCs w:val="26"/>
              </w:rPr>
              <w:t>Lào</w:t>
            </w:r>
            <w:proofErr w:type="spellEnd"/>
            <w:r w:rsidRPr="00000038">
              <w:rPr>
                <w:sz w:val="26"/>
                <w:szCs w:val="26"/>
              </w:rPr>
              <w:t xml:space="preserve"> Cai</w:t>
            </w:r>
          </w:p>
          <w:p w14:paraId="304F470E" w14:textId="788706DB" w:rsidR="00BE7DA5" w:rsidRPr="00426E22" w:rsidRDefault="00BE7DA5" w:rsidP="00B22032">
            <w:pPr>
              <w:rPr>
                <w:i/>
                <w:color w:val="auto"/>
                <w:sz w:val="26"/>
                <w:szCs w:val="26"/>
              </w:rPr>
            </w:pPr>
            <w:r w:rsidRPr="00426E22">
              <w:rPr>
                <w:i/>
                <w:sz w:val="26"/>
                <w:szCs w:val="26"/>
              </w:rPr>
              <w:t>(</w:t>
            </w:r>
            <w:proofErr w:type="spellStart"/>
            <w:r w:rsidRPr="00426E22">
              <w:rPr>
                <w:i/>
                <w:sz w:val="26"/>
                <w:szCs w:val="26"/>
              </w:rPr>
              <w:t>Lào</w:t>
            </w:r>
            <w:proofErr w:type="spellEnd"/>
            <w:r w:rsidRPr="00426E22">
              <w:rPr>
                <w:i/>
                <w:sz w:val="26"/>
                <w:szCs w:val="26"/>
              </w:rPr>
              <w:t xml:space="preserve"> Cai, Yên Bái)</w:t>
            </w:r>
          </w:p>
        </w:tc>
        <w:tc>
          <w:tcPr>
            <w:tcW w:w="1980" w:type="dxa"/>
            <w:vAlign w:val="center"/>
          </w:tcPr>
          <w:p w14:paraId="6C65B24F" w14:textId="5C072676" w:rsidR="00BE7DA5" w:rsidRPr="00000038" w:rsidRDefault="00AA5DDF" w:rsidP="00B22032">
            <w:pPr>
              <w:jc w:val="right"/>
              <w:rPr>
                <w:sz w:val="26"/>
                <w:szCs w:val="26"/>
              </w:rPr>
            </w:pPr>
            <w:r w:rsidRPr="00000038">
              <w:rPr>
                <w:sz w:val="26"/>
                <w:szCs w:val="26"/>
              </w:rPr>
              <w:t>7,338,065,000</w:t>
            </w:r>
          </w:p>
        </w:tc>
        <w:tc>
          <w:tcPr>
            <w:tcW w:w="1980" w:type="dxa"/>
            <w:vAlign w:val="center"/>
          </w:tcPr>
          <w:p w14:paraId="147672D1" w14:textId="77777777" w:rsidR="00BE7DA5" w:rsidRPr="00000038" w:rsidRDefault="00BE7DA5" w:rsidP="00B22032">
            <w:pPr>
              <w:jc w:val="center"/>
              <w:rPr>
                <w:sz w:val="26"/>
                <w:szCs w:val="26"/>
              </w:rPr>
            </w:pPr>
          </w:p>
        </w:tc>
      </w:tr>
      <w:tr w:rsidR="00BE7DA5" w:rsidRPr="00000038" w14:paraId="654D74AC" w14:textId="77777777" w:rsidTr="00EC4AA2">
        <w:trPr>
          <w:trHeight w:val="576"/>
        </w:trPr>
        <w:tc>
          <w:tcPr>
            <w:tcW w:w="805" w:type="dxa"/>
            <w:vAlign w:val="center"/>
          </w:tcPr>
          <w:p w14:paraId="17B069AC" w14:textId="77777777" w:rsidR="00BE7DA5" w:rsidRPr="00000038" w:rsidRDefault="00BE7DA5" w:rsidP="00B22032">
            <w:pPr>
              <w:pStyle w:val="ListParagraph"/>
              <w:numPr>
                <w:ilvl w:val="0"/>
                <w:numId w:val="7"/>
              </w:numPr>
              <w:rPr>
                <w:sz w:val="26"/>
                <w:szCs w:val="26"/>
              </w:rPr>
            </w:pPr>
          </w:p>
        </w:tc>
        <w:tc>
          <w:tcPr>
            <w:tcW w:w="4140" w:type="dxa"/>
            <w:vAlign w:val="center"/>
          </w:tcPr>
          <w:p w14:paraId="65D2BBE1" w14:textId="77777777" w:rsidR="00BE7DA5" w:rsidRPr="00000038" w:rsidRDefault="00BE7DA5" w:rsidP="00B22032">
            <w:pPr>
              <w:rPr>
                <w:color w:val="auto"/>
                <w:sz w:val="26"/>
                <w:szCs w:val="26"/>
              </w:rPr>
            </w:pPr>
            <w:proofErr w:type="spellStart"/>
            <w:r w:rsidRPr="00000038">
              <w:rPr>
                <w:sz w:val="26"/>
                <w:szCs w:val="26"/>
              </w:rPr>
              <w:t>Nghệ</w:t>
            </w:r>
            <w:proofErr w:type="spellEnd"/>
            <w:r w:rsidRPr="00000038">
              <w:rPr>
                <w:sz w:val="26"/>
                <w:szCs w:val="26"/>
              </w:rPr>
              <w:t xml:space="preserve"> An</w:t>
            </w:r>
          </w:p>
        </w:tc>
        <w:tc>
          <w:tcPr>
            <w:tcW w:w="1980" w:type="dxa"/>
            <w:vAlign w:val="center"/>
          </w:tcPr>
          <w:p w14:paraId="607EA31E" w14:textId="08258D63" w:rsidR="00BE7DA5" w:rsidRPr="00000038" w:rsidRDefault="00AA5DDF" w:rsidP="00B22032">
            <w:pPr>
              <w:jc w:val="right"/>
              <w:rPr>
                <w:sz w:val="26"/>
                <w:szCs w:val="26"/>
              </w:rPr>
            </w:pPr>
            <w:r w:rsidRPr="00000038">
              <w:rPr>
                <w:sz w:val="26"/>
                <w:szCs w:val="26"/>
              </w:rPr>
              <w:t>41,540,000,000</w:t>
            </w:r>
          </w:p>
        </w:tc>
        <w:tc>
          <w:tcPr>
            <w:tcW w:w="1980" w:type="dxa"/>
            <w:vAlign w:val="center"/>
          </w:tcPr>
          <w:p w14:paraId="7544A3D1" w14:textId="77777777" w:rsidR="00BE7DA5" w:rsidRPr="00000038" w:rsidRDefault="00BE7DA5" w:rsidP="00B22032">
            <w:pPr>
              <w:jc w:val="center"/>
              <w:rPr>
                <w:sz w:val="26"/>
                <w:szCs w:val="26"/>
              </w:rPr>
            </w:pPr>
          </w:p>
        </w:tc>
      </w:tr>
      <w:tr w:rsidR="00BE7DA5" w:rsidRPr="00000038" w14:paraId="047D59B6" w14:textId="77777777" w:rsidTr="00EC4AA2">
        <w:trPr>
          <w:trHeight w:val="576"/>
        </w:trPr>
        <w:tc>
          <w:tcPr>
            <w:tcW w:w="805" w:type="dxa"/>
            <w:vAlign w:val="center"/>
          </w:tcPr>
          <w:p w14:paraId="6781CC1D" w14:textId="77777777" w:rsidR="00BE7DA5" w:rsidRPr="00000038" w:rsidRDefault="00BE7DA5" w:rsidP="00B22032">
            <w:pPr>
              <w:pStyle w:val="ListParagraph"/>
              <w:numPr>
                <w:ilvl w:val="0"/>
                <w:numId w:val="7"/>
              </w:numPr>
              <w:rPr>
                <w:sz w:val="26"/>
                <w:szCs w:val="26"/>
              </w:rPr>
            </w:pPr>
          </w:p>
        </w:tc>
        <w:tc>
          <w:tcPr>
            <w:tcW w:w="4140" w:type="dxa"/>
            <w:vAlign w:val="center"/>
          </w:tcPr>
          <w:p w14:paraId="607E5588" w14:textId="77777777" w:rsidR="00000038" w:rsidRDefault="00BE7DA5" w:rsidP="00000038">
            <w:pPr>
              <w:rPr>
                <w:sz w:val="26"/>
                <w:szCs w:val="26"/>
              </w:rPr>
            </w:pPr>
            <w:r w:rsidRPr="00000038">
              <w:rPr>
                <w:sz w:val="26"/>
                <w:szCs w:val="26"/>
              </w:rPr>
              <w:t>Ninh Bình</w:t>
            </w:r>
          </w:p>
          <w:p w14:paraId="7980685F" w14:textId="40142939" w:rsidR="00BE7DA5" w:rsidRPr="00426E22" w:rsidRDefault="00BE7DA5" w:rsidP="00000038">
            <w:pPr>
              <w:rPr>
                <w:i/>
                <w:color w:val="auto"/>
                <w:spacing w:val="-10"/>
                <w:sz w:val="26"/>
                <w:szCs w:val="26"/>
              </w:rPr>
            </w:pPr>
            <w:r w:rsidRPr="00426E22">
              <w:rPr>
                <w:i/>
                <w:spacing w:val="-10"/>
                <w:sz w:val="26"/>
                <w:szCs w:val="26"/>
              </w:rPr>
              <w:t xml:space="preserve">(Hà Nam, Nam Định </w:t>
            </w:r>
            <w:proofErr w:type="spellStart"/>
            <w:r w:rsidRPr="00426E22">
              <w:rPr>
                <w:i/>
                <w:spacing w:val="-10"/>
                <w:sz w:val="26"/>
                <w:szCs w:val="26"/>
              </w:rPr>
              <w:t>và</w:t>
            </w:r>
            <w:proofErr w:type="spellEnd"/>
            <w:r w:rsidRPr="00426E22">
              <w:rPr>
                <w:i/>
                <w:spacing w:val="-10"/>
                <w:sz w:val="26"/>
                <w:szCs w:val="26"/>
              </w:rPr>
              <w:t xml:space="preserve"> </w:t>
            </w:r>
            <w:proofErr w:type="spellStart"/>
            <w:r w:rsidRPr="00426E22">
              <w:rPr>
                <w:i/>
                <w:spacing w:val="-10"/>
                <w:sz w:val="26"/>
                <w:szCs w:val="26"/>
              </w:rPr>
              <w:t>tỉnh</w:t>
            </w:r>
            <w:proofErr w:type="spellEnd"/>
            <w:r w:rsidRPr="00426E22">
              <w:rPr>
                <w:i/>
                <w:spacing w:val="-10"/>
                <w:sz w:val="26"/>
                <w:szCs w:val="26"/>
              </w:rPr>
              <w:t xml:space="preserve"> Ninh Bình)</w:t>
            </w:r>
          </w:p>
        </w:tc>
        <w:tc>
          <w:tcPr>
            <w:tcW w:w="1980" w:type="dxa"/>
            <w:vAlign w:val="center"/>
          </w:tcPr>
          <w:p w14:paraId="4E30FDAC" w14:textId="3BD07B05" w:rsidR="00BE7DA5" w:rsidRPr="00000038" w:rsidRDefault="000B7C80" w:rsidP="00B22032">
            <w:pPr>
              <w:jc w:val="right"/>
              <w:rPr>
                <w:sz w:val="26"/>
                <w:szCs w:val="26"/>
              </w:rPr>
            </w:pPr>
            <w:r>
              <w:rPr>
                <w:sz w:val="26"/>
                <w:szCs w:val="26"/>
              </w:rPr>
              <w:t>18,0</w:t>
            </w:r>
            <w:r w:rsidR="007B0986">
              <w:rPr>
                <w:sz w:val="26"/>
                <w:szCs w:val="26"/>
              </w:rPr>
              <w:t>00,000,000</w:t>
            </w:r>
          </w:p>
        </w:tc>
        <w:tc>
          <w:tcPr>
            <w:tcW w:w="1980" w:type="dxa"/>
            <w:vAlign w:val="center"/>
          </w:tcPr>
          <w:p w14:paraId="48807E62" w14:textId="77777777" w:rsidR="00BE7DA5" w:rsidRPr="00000038" w:rsidRDefault="00BE7DA5" w:rsidP="00B22032">
            <w:pPr>
              <w:jc w:val="center"/>
              <w:rPr>
                <w:sz w:val="26"/>
                <w:szCs w:val="26"/>
              </w:rPr>
            </w:pPr>
          </w:p>
        </w:tc>
      </w:tr>
      <w:tr w:rsidR="00BE7DA5" w:rsidRPr="00000038" w14:paraId="7A3D4ACC" w14:textId="77777777" w:rsidTr="00EC4AA2">
        <w:trPr>
          <w:trHeight w:val="576"/>
        </w:trPr>
        <w:tc>
          <w:tcPr>
            <w:tcW w:w="805" w:type="dxa"/>
            <w:vAlign w:val="center"/>
          </w:tcPr>
          <w:p w14:paraId="57E74201" w14:textId="77777777" w:rsidR="00BE7DA5" w:rsidRPr="00000038" w:rsidRDefault="00BE7DA5" w:rsidP="00B22032">
            <w:pPr>
              <w:pStyle w:val="ListParagraph"/>
              <w:numPr>
                <w:ilvl w:val="0"/>
                <w:numId w:val="7"/>
              </w:numPr>
              <w:rPr>
                <w:sz w:val="26"/>
                <w:szCs w:val="26"/>
              </w:rPr>
            </w:pPr>
          </w:p>
        </w:tc>
        <w:tc>
          <w:tcPr>
            <w:tcW w:w="4140" w:type="dxa"/>
            <w:vAlign w:val="center"/>
          </w:tcPr>
          <w:p w14:paraId="01CCF71C" w14:textId="77777777" w:rsidR="00000038" w:rsidRDefault="00BE7DA5" w:rsidP="00B22032">
            <w:pPr>
              <w:rPr>
                <w:sz w:val="26"/>
                <w:szCs w:val="26"/>
              </w:rPr>
            </w:pPr>
            <w:proofErr w:type="spellStart"/>
            <w:r w:rsidRPr="00000038">
              <w:rPr>
                <w:sz w:val="26"/>
                <w:szCs w:val="26"/>
              </w:rPr>
              <w:t>Phú</w:t>
            </w:r>
            <w:proofErr w:type="spellEnd"/>
            <w:r w:rsidRPr="00000038">
              <w:rPr>
                <w:sz w:val="26"/>
                <w:szCs w:val="26"/>
              </w:rPr>
              <w:t xml:space="preserve"> </w:t>
            </w:r>
            <w:proofErr w:type="spellStart"/>
            <w:r w:rsidRPr="00000038">
              <w:rPr>
                <w:sz w:val="26"/>
                <w:szCs w:val="26"/>
              </w:rPr>
              <w:t>Thọ</w:t>
            </w:r>
            <w:proofErr w:type="spellEnd"/>
          </w:p>
          <w:p w14:paraId="5DDC049E" w14:textId="3CD63C1D" w:rsidR="00BE7DA5" w:rsidRPr="00426E22" w:rsidRDefault="00BE7DA5" w:rsidP="00B22032">
            <w:pPr>
              <w:rPr>
                <w:i/>
                <w:color w:val="auto"/>
                <w:sz w:val="26"/>
                <w:szCs w:val="26"/>
              </w:rPr>
            </w:pPr>
            <w:r w:rsidRPr="00426E22">
              <w:rPr>
                <w:i/>
                <w:sz w:val="26"/>
                <w:szCs w:val="26"/>
              </w:rPr>
              <w:t>(</w:t>
            </w:r>
            <w:proofErr w:type="spellStart"/>
            <w:r w:rsidRPr="00426E22">
              <w:rPr>
                <w:i/>
                <w:sz w:val="26"/>
                <w:szCs w:val="26"/>
              </w:rPr>
              <w:t>Hòa</w:t>
            </w:r>
            <w:proofErr w:type="spellEnd"/>
            <w:r w:rsidRPr="00426E22">
              <w:rPr>
                <w:i/>
                <w:sz w:val="26"/>
                <w:szCs w:val="26"/>
              </w:rPr>
              <w:t xml:space="preserve"> Bình, </w:t>
            </w:r>
            <w:proofErr w:type="spellStart"/>
            <w:r w:rsidRPr="00426E22">
              <w:rPr>
                <w:i/>
                <w:sz w:val="26"/>
                <w:szCs w:val="26"/>
              </w:rPr>
              <w:t>Vĩnh</w:t>
            </w:r>
            <w:proofErr w:type="spellEnd"/>
            <w:r w:rsidRPr="00426E22">
              <w:rPr>
                <w:i/>
                <w:sz w:val="26"/>
                <w:szCs w:val="26"/>
              </w:rPr>
              <w:t xml:space="preserve"> Phúc, </w:t>
            </w:r>
            <w:proofErr w:type="spellStart"/>
            <w:r w:rsidRPr="00426E22">
              <w:rPr>
                <w:i/>
                <w:sz w:val="26"/>
                <w:szCs w:val="26"/>
              </w:rPr>
              <w:t>Phú</w:t>
            </w:r>
            <w:proofErr w:type="spellEnd"/>
            <w:r w:rsidRPr="00426E22">
              <w:rPr>
                <w:i/>
                <w:sz w:val="26"/>
                <w:szCs w:val="26"/>
              </w:rPr>
              <w:t xml:space="preserve"> </w:t>
            </w:r>
            <w:proofErr w:type="spellStart"/>
            <w:r w:rsidRPr="00426E22">
              <w:rPr>
                <w:i/>
                <w:sz w:val="26"/>
                <w:szCs w:val="26"/>
              </w:rPr>
              <w:t>Thọ</w:t>
            </w:r>
            <w:proofErr w:type="spellEnd"/>
            <w:r w:rsidRPr="00426E22">
              <w:rPr>
                <w:i/>
                <w:sz w:val="26"/>
                <w:szCs w:val="26"/>
              </w:rPr>
              <w:t>)</w:t>
            </w:r>
          </w:p>
        </w:tc>
        <w:tc>
          <w:tcPr>
            <w:tcW w:w="1980" w:type="dxa"/>
            <w:vAlign w:val="center"/>
          </w:tcPr>
          <w:p w14:paraId="5CA9FC96" w14:textId="3CEF9984" w:rsidR="00BE7DA5" w:rsidRPr="00000038" w:rsidRDefault="006C7051" w:rsidP="00B22032">
            <w:pPr>
              <w:jc w:val="right"/>
              <w:rPr>
                <w:sz w:val="26"/>
                <w:szCs w:val="26"/>
              </w:rPr>
            </w:pPr>
            <w:r w:rsidRPr="00000038">
              <w:rPr>
                <w:sz w:val="26"/>
                <w:szCs w:val="26"/>
              </w:rPr>
              <w:t>12,229,536,000</w:t>
            </w:r>
          </w:p>
        </w:tc>
        <w:tc>
          <w:tcPr>
            <w:tcW w:w="1980" w:type="dxa"/>
            <w:vAlign w:val="center"/>
          </w:tcPr>
          <w:p w14:paraId="004BE282" w14:textId="527A0038" w:rsidR="00BE7DA5" w:rsidRPr="00000038" w:rsidRDefault="00BE7DA5" w:rsidP="00B22032">
            <w:pPr>
              <w:jc w:val="center"/>
              <w:rPr>
                <w:sz w:val="26"/>
                <w:szCs w:val="26"/>
              </w:rPr>
            </w:pPr>
          </w:p>
        </w:tc>
      </w:tr>
      <w:tr w:rsidR="00BE7DA5" w:rsidRPr="00000038" w14:paraId="11F5EDE5" w14:textId="77777777" w:rsidTr="00EC4AA2">
        <w:trPr>
          <w:trHeight w:val="576"/>
        </w:trPr>
        <w:tc>
          <w:tcPr>
            <w:tcW w:w="805" w:type="dxa"/>
            <w:vAlign w:val="center"/>
          </w:tcPr>
          <w:p w14:paraId="0B4BED00" w14:textId="77777777" w:rsidR="00BE7DA5" w:rsidRPr="00000038" w:rsidRDefault="00BE7DA5" w:rsidP="00B22032">
            <w:pPr>
              <w:pStyle w:val="ListParagraph"/>
              <w:numPr>
                <w:ilvl w:val="0"/>
                <w:numId w:val="7"/>
              </w:numPr>
              <w:rPr>
                <w:sz w:val="26"/>
                <w:szCs w:val="26"/>
              </w:rPr>
            </w:pPr>
          </w:p>
        </w:tc>
        <w:tc>
          <w:tcPr>
            <w:tcW w:w="4140" w:type="dxa"/>
            <w:vAlign w:val="center"/>
          </w:tcPr>
          <w:p w14:paraId="7ACFC80D" w14:textId="77777777" w:rsidR="00BE7DA5" w:rsidRPr="00000038" w:rsidRDefault="00BE7DA5" w:rsidP="00B22032">
            <w:pPr>
              <w:rPr>
                <w:color w:val="auto"/>
                <w:sz w:val="26"/>
                <w:szCs w:val="26"/>
              </w:rPr>
            </w:pPr>
            <w:r w:rsidRPr="00000038">
              <w:rPr>
                <w:sz w:val="26"/>
                <w:szCs w:val="26"/>
              </w:rPr>
              <w:t>Quảng Ninh</w:t>
            </w:r>
          </w:p>
        </w:tc>
        <w:tc>
          <w:tcPr>
            <w:tcW w:w="1980" w:type="dxa"/>
            <w:vAlign w:val="center"/>
          </w:tcPr>
          <w:p w14:paraId="103A9DA0" w14:textId="106C00EA" w:rsidR="00BE7DA5" w:rsidRPr="00000038" w:rsidRDefault="00AA5DDF" w:rsidP="00B22032">
            <w:pPr>
              <w:jc w:val="right"/>
              <w:rPr>
                <w:sz w:val="26"/>
                <w:szCs w:val="26"/>
              </w:rPr>
            </w:pPr>
            <w:r w:rsidRPr="00000038">
              <w:rPr>
                <w:sz w:val="26"/>
                <w:szCs w:val="26"/>
              </w:rPr>
              <w:t>11,306,000,000</w:t>
            </w:r>
          </w:p>
        </w:tc>
        <w:tc>
          <w:tcPr>
            <w:tcW w:w="1980" w:type="dxa"/>
            <w:vAlign w:val="center"/>
          </w:tcPr>
          <w:p w14:paraId="33BDC331" w14:textId="77777777" w:rsidR="00BE7DA5" w:rsidRPr="00000038" w:rsidRDefault="00BE7DA5" w:rsidP="00B22032">
            <w:pPr>
              <w:jc w:val="center"/>
              <w:rPr>
                <w:sz w:val="26"/>
                <w:szCs w:val="26"/>
              </w:rPr>
            </w:pPr>
          </w:p>
        </w:tc>
      </w:tr>
      <w:tr w:rsidR="00BE7DA5" w:rsidRPr="00000038" w14:paraId="729A2310" w14:textId="77777777" w:rsidTr="00EC4AA2">
        <w:trPr>
          <w:trHeight w:val="576"/>
        </w:trPr>
        <w:tc>
          <w:tcPr>
            <w:tcW w:w="805" w:type="dxa"/>
            <w:vAlign w:val="center"/>
          </w:tcPr>
          <w:p w14:paraId="4B699303" w14:textId="77777777" w:rsidR="00BE7DA5" w:rsidRPr="00000038" w:rsidRDefault="00BE7DA5" w:rsidP="00B22032">
            <w:pPr>
              <w:pStyle w:val="ListParagraph"/>
              <w:numPr>
                <w:ilvl w:val="0"/>
                <w:numId w:val="7"/>
              </w:numPr>
              <w:rPr>
                <w:sz w:val="26"/>
                <w:szCs w:val="26"/>
              </w:rPr>
            </w:pPr>
          </w:p>
        </w:tc>
        <w:tc>
          <w:tcPr>
            <w:tcW w:w="4140" w:type="dxa"/>
            <w:vAlign w:val="center"/>
          </w:tcPr>
          <w:p w14:paraId="2C39A984" w14:textId="77777777" w:rsidR="00BE7DA5" w:rsidRPr="00000038" w:rsidRDefault="00BE7DA5" w:rsidP="00B22032">
            <w:pPr>
              <w:rPr>
                <w:color w:val="auto"/>
                <w:sz w:val="26"/>
                <w:szCs w:val="26"/>
              </w:rPr>
            </w:pPr>
            <w:r w:rsidRPr="00000038">
              <w:rPr>
                <w:sz w:val="26"/>
                <w:szCs w:val="26"/>
              </w:rPr>
              <w:t>Sơn La</w:t>
            </w:r>
          </w:p>
        </w:tc>
        <w:tc>
          <w:tcPr>
            <w:tcW w:w="1980" w:type="dxa"/>
            <w:vAlign w:val="center"/>
          </w:tcPr>
          <w:p w14:paraId="3B28F51C" w14:textId="3AA5B2C7" w:rsidR="00BE7DA5" w:rsidRPr="00000038" w:rsidRDefault="00AA5DDF" w:rsidP="00B22032">
            <w:pPr>
              <w:jc w:val="right"/>
              <w:rPr>
                <w:sz w:val="26"/>
                <w:szCs w:val="26"/>
              </w:rPr>
            </w:pPr>
            <w:r w:rsidRPr="00000038">
              <w:rPr>
                <w:sz w:val="26"/>
                <w:szCs w:val="26"/>
              </w:rPr>
              <w:t>2,030,100,000</w:t>
            </w:r>
          </w:p>
        </w:tc>
        <w:tc>
          <w:tcPr>
            <w:tcW w:w="1980" w:type="dxa"/>
            <w:vAlign w:val="center"/>
          </w:tcPr>
          <w:p w14:paraId="2D5009F1" w14:textId="77777777" w:rsidR="00BE7DA5" w:rsidRPr="00000038" w:rsidRDefault="00BE7DA5" w:rsidP="00B22032">
            <w:pPr>
              <w:jc w:val="center"/>
              <w:rPr>
                <w:sz w:val="26"/>
                <w:szCs w:val="26"/>
              </w:rPr>
            </w:pPr>
          </w:p>
        </w:tc>
      </w:tr>
      <w:tr w:rsidR="00BE7DA5" w:rsidRPr="00000038" w14:paraId="5AD057A5" w14:textId="77777777" w:rsidTr="00EC4AA2">
        <w:trPr>
          <w:trHeight w:val="576"/>
        </w:trPr>
        <w:tc>
          <w:tcPr>
            <w:tcW w:w="805" w:type="dxa"/>
            <w:vAlign w:val="center"/>
          </w:tcPr>
          <w:p w14:paraId="3C8279CE" w14:textId="77777777" w:rsidR="00BE7DA5" w:rsidRPr="00000038" w:rsidRDefault="00BE7DA5" w:rsidP="00B22032">
            <w:pPr>
              <w:pStyle w:val="ListParagraph"/>
              <w:numPr>
                <w:ilvl w:val="0"/>
                <w:numId w:val="7"/>
              </w:numPr>
              <w:rPr>
                <w:sz w:val="26"/>
                <w:szCs w:val="26"/>
              </w:rPr>
            </w:pPr>
          </w:p>
        </w:tc>
        <w:tc>
          <w:tcPr>
            <w:tcW w:w="4140" w:type="dxa"/>
            <w:vAlign w:val="center"/>
          </w:tcPr>
          <w:p w14:paraId="7B181C9E" w14:textId="77777777" w:rsidR="00000038" w:rsidRDefault="00BE7DA5" w:rsidP="00B22032">
            <w:pPr>
              <w:rPr>
                <w:sz w:val="26"/>
                <w:szCs w:val="26"/>
              </w:rPr>
            </w:pPr>
            <w:r w:rsidRPr="00000038">
              <w:rPr>
                <w:sz w:val="26"/>
                <w:szCs w:val="26"/>
              </w:rPr>
              <w:t>Thái Nguyên</w:t>
            </w:r>
          </w:p>
          <w:p w14:paraId="7487AD99" w14:textId="12A26562" w:rsidR="00BE7DA5" w:rsidRPr="00426E22" w:rsidRDefault="00BE7DA5" w:rsidP="00B22032">
            <w:pPr>
              <w:rPr>
                <w:i/>
                <w:color w:val="auto"/>
                <w:sz w:val="26"/>
                <w:szCs w:val="26"/>
              </w:rPr>
            </w:pPr>
            <w:r w:rsidRPr="00426E22">
              <w:rPr>
                <w:i/>
                <w:sz w:val="26"/>
                <w:szCs w:val="26"/>
              </w:rPr>
              <w:t xml:space="preserve">(Thái Nguyên, Bắc </w:t>
            </w:r>
            <w:proofErr w:type="spellStart"/>
            <w:r w:rsidRPr="00426E22">
              <w:rPr>
                <w:i/>
                <w:sz w:val="26"/>
                <w:szCs w:val="26"/>
              </w:rPr>
              <w:t>Kạn</w:t>
            </w:r>
            <w:proofErr w:type="spellEnd"/>
            <w:r w:rsidRPr="00426E22">
              <w:rPr>
                <w:i/>
                <w:sz w:val="26"/>
                <w:szCs w:val="26"/>
              </w:rPr>
              <w:t>)</w:t>
            </w:r>
          </w:p>
        </w:tc>
        <w:tc>
          <w:tcPr>
            <w:tcW w:w="1980" w:type="dxa"/>
            <w:vAlign w:val="center"/>
          </w:tcPr>
          <w:p w14:paraId="141BB7A7" w14:textId="22AB87A2" w:rsidR="00BE7DA5" w:rsidRPr="00000038" w:rsidRDefault="00543BFA" w:rsidP="00B22032">
            <w:pPr>
              <w:jc w:val="right"/>
              <w:rPr>
                <w:sz w:val="26"/>
                <w:szCs w:val="26"/>
              </w:rPr>
            </w:pPr>
            <w:r w:rsidRPr="00000038">
              <w:rPr>
                <w:sz w:val="26"/>
                <w:szCs w:val="26"/>
              </w:rPr>
              <w:t>56,165,000,000</w:t>
            </w:r>
          </w:p>
        </w:tc>
        <w:tc>
          <w:tcPr>
            <w:tcW w:w="1980" w:type="dxa"/>
            <w:vAlign w:val="center"/>
          </w:tcPr>
          <w:p w14:paraId="066138E5" w14:textId="77777777" w:rsidR="00BE7DA5" w:rsidRPr="00000038" w:rsidRDefault="00BE7DA5" w:rsidP="00B22032">
            <w:pPr>
              <w:jc w:val="center"/>
              <w:rPr>
                <w:sz w:val="26"/>
                <w:szCs w:val="26"/>
              </w:rPr>
            </w:pPr>
          </w:p>
        </w:tc>
      </w:tr>
      <w:tr w:rsidR="00BE7DA5" w:rsidRPr="00000038" w14:paraId="68C5D094" w14:textId="77777777" w:rsidTr="00EC4AA2">
        <w:trPr>
          <w:trHeight w:val="576"/>
        </w:trPr>
        <w:tc>
          <w:tcPr>
            <w:tcW w:w="805" w:type="dxa"/>
            <w:vAlign w:val="center"/>
          </w:tcPr>
          <w:p w14:paraId="05BF4676" w14:textId="77777777" w:rsidR="00BE7DA5" w:rsidRPr="00000038" w:rsidRDefault="00BE7DA5" w:rsidP="00B22032">
            <w:pPr>
              <w:pStyle w:val="ListParagraph"/>
              <w:numPr>
                <w:ilvl w:val="0"/>
                <w:numId w:val="7"/>
              </w:numPr>
              <w:rPr>
                <w:sz w:val="26"/>
                <w:szCs w:val="26"/>
              </w:rPr>
            </w:pPr>
          </w:p>
        </w:tc>
        <w:tc>
          <w:tcPr>
            <w:tcW w:w="4140" w:type="dxa"/>
            <w:vAlign w:val="center"/>
          </w:tcPr>
          <w:p w14:paraId="15FED777" w14:textId="77777777" w:rsidR="00BE7DA5" w:rsidRPr="00000038" w:rsidRDefault="00BE7DA5" w:rsidP="00B22032">
            <w:pPr>
              <w:rPr>
                <w:color w:val="auto"/>
                <w:sz w:val="26"/>
                <w:szCs w:val="26"/>
              </w:rPr>
            </w:pPr>
            <w:r w:rsidRPr="00000038">
              <w:rPr>
                <w:sz w:val="26"/>
                <w:szCs w:val="26"/>
              </w:rPr>
              <w:t xml:space="preserve">Thanh </w:t>
            </w:r>
            <w:proofErr w:type="spellStart"/>
            <w:r w:rsidRPr="00000038">
              <w:rPr>
                <w:sz w:val="26"/>
                <w:szCs w:val="26"/>
              </w:rPr>
              <w:t>Hóa</w:t>
            </w:r>
            <w:proofErr w:type="spellEnd"/>
          </w:p>
        </w:tc>
        <w:tc>
          <w:tcPr>
            <w:tcW w:w="1980" w:type="dxa"/>
            <w:vAlign w:val="center"/>
          </w:tcPr>
          <w:p w14:paraId="6C9CA55A" w14:textId="2791D47C" w:rsidR="00BE7DA5" w:rsidRPr="00000038" w:rsidRDefault="00AA5DDF" w:rsidP="00B22032">
            <w:pPr>
              <w:jc w:val="right"/>
              <w:rPr>
                <w:sz w:val="26"/>
                <w:szCs w:val="26"/>
              </w:rPr>
            </w:pPr>
            <w:r w:rsidRPr="00000038">
              <w:rPr>
                <w:sz w:val="26"/>
                <w:szCs w:val="26"/>
              </w:rPr>
              <w:t>39,363,945,000</w:t>
            </w:r>
          </w:p>
        </w:tc>
        <w:tc>
          <w:tcPr>
            <w:tcW w:w="1980" w:type="dxa"/>
            <w:vAlign w:val="center"/>
          </w:tcPr>
          <w:p w14:paraId="50806594" w14:textId="77777777" w:rsidR="00BE7DA5" w:rsidRPr="00000038" w:rsidRDefault="00BE7DA5" w:rsidP="00B22032">
            <w:pPr>
              <w:jc w:val="center"/>
              <w:rPr>
                <w:sz w:val="26"/>
                <w:szCs w:val="26"/>
              </w:rPr>
            </w:pPr>
          </w:p>
        </w:tc>
      </w:tr>
      <w:tr w:rsidR="00BE7DA5" w:rsidRPr="00000038" w14:paraId="72BC3613" w14:textId="77777777" w:rsidTr="00EC4AA2">
        <w:trPr>
          <w:trHeight w:val="576"/>
        </w:trPr>
        <w:tc>
          <w:tcPr>
            <w:tcW w:w="805" w:type="dxa"/>
            <w:vAlign w:val="center"/>
          </w:tcPr>
          <w:p w14:paraId="7E658291" w14:textId="77777777" w:rsidR="00BE7DA5" w:rsidRPr="00000038" w:rsidRDefault="00BE7DA5" w:rsidP="00B22032">
            <w:pPr>
              <w:pStyle w:val="ListParagraph"/>
              <w:numPr>
                <w:ilvl w:val="0"/>
                <w:numId w:val="7"/>
              </w:numPr>
              <w:rPr>
                <w:sz w:val="26"/>
                <w:szCs w:val="26"/>
              </w:rPr>
            </w:pPr>
          </w:p>
        </w:tc>
        <w:tc>
          <w:tcPr>
            <w:tcW w:w="4140" w:type="dxa"/>
            <w:vAlign w:val="center"/>
          </w:tcPr>
          <w:p w14:paraId="4D3458C0" w14:textId="77777777" w:rsidR="00000038" w:rsidRDefault="00BE7DA5" w:rsidP="00B22032">
            <w:pPr>
              <w:rPr>
                <w:sz w:val="26"/>
                <w:szCs w:val="26"/>
              </w:rPr>
            </w:pPr>
            <w:proofErr w:type="spellStart"/>
            <w:r w:rsidRPr="00000038">
              <w:rPr>
                <w:sz w:val="26"/>
                <w:szCs w:val="26"/>
              </w:rPr>
              <w:t>Tuyên</w:t>
            </w:r>
            <w:proofErr w:type="spellEnd"/>
            <w:r w:rsidRPr="00000038">
              <w:rPr>
                <w:sz w:val="26"/>
                <w:szCs w:val="26"/>
              </w:rPr>
              <w:t xml:space="preserve"> Quang</w:t>
            </w:r>
          </w:p>
          <w:p w14:paraId="174EE6DF" w14:textId="4E527A8D" w:rsidR="00BE7DA5" w:rsidRPr="00426E22" w:rsidRDefault="00BE7DA5" w:rsidP="00B22032">
            <w:pPr>
              <w:rPr>
                <w:i/>
                <w:color w:val="auto"/>
                <w:sz w:val="26"/>
                <w:szCs w:val="26"/>
              </w:rPr>
            </w:pPr>
            <w:r w:rsidRPr="00426E22">
              <w:rPr>
                <w:i/>
                <w:sz w:val="26"/>
                <w:szCs w:val="26"/>
              </w:rPr>
              <w:t xml:space="preserve">(Hà Giang, </w:t>
            </w:r>
            <w:proofErr w:type="spellStart"/>
            <w:r w:rsidRPr="00426E22">
              <w:rPr>
                <w:i/>
                <w:sz w:val="26"/>
                <w:szCs w:val="26"/>
              </w:rPr>
              <w:t>Tuyên</w:t>
            </w:r>
            <w:proofErr w:type="spellEnd"/>
            <w:r w:rsidRPr="00426E22">
              <w:rPr>
                <w:i/>
                <w:sz w:val="26"/>
                <w:szCs w:val="26"/>
              </w:rPr>
              <w:t xml:space="preserve"> Quang)</w:t>
            </w:r>
          </w:p>
        </w:tc>
        <w:tc>
          <w:tcPr>
            <w:tcW w:w="1980" w:type="dxa"/>
            <w:vAlign w:val="center"/>
          </w:tcPr>
          <w:p w14:paraId="48FBA598" w14:textId="52AD3A82" w:rsidR="00BE7DA5" w:rsidRPr="00000038" w:rsidRDefault="00543BFA" w:rsidP="00B22032">
            <w:pPr>
              <w:jc w:val="right"/>
              <w:rPr>
                <w:sz w:val="26"/>
                <w:szCs w:val="26"/>
              </w:rPr>
            </w:pPr>
            <w:r w:rsidRPr="00000038">
              <w:rPr>
                <w:sz w:val="26"/>
                <w:szCs w:val="26"/>
              </w:rPr>
              <w:t>22,115,047,000</w:t>
            </w:r>
          </w:p>
        </w:tc>
        <w:tc>
          <w:tcPr>
            <w:tcW w:w="1980" w:type="dxa"/>
            <w:vAlign w:val="center"/>
          </w:tcPr>
          <w:p w14:paraId="790C94FA" w14:textId="77777777" w:rsidR="00BE7DA5" w:rsidRPr="00000038" w:rsidRDefault="00BE7DA5" w:rsidP="00B22032">
            <w:pPr>
              <w:jc w:val="center"/>
              <w:rPr>
                <w:sz w:val="26"/>
                <w:szCs w:val="26"/>
              </w:rPr>
            </w:pPr>
          </w:p>
        </w:tc>
      </w:tr>
    </w:tbl>
    <w:p w14:paraId="7326DA84" w14:textId="7A5CC1A0" w:rsidR="00EF5310" w:rsidRPr="00CC7817" w:rsidRDefault="006536B0" w:rsidP="008B7F36">
      <w:pPr>
        <w:spacing w:before="120"/>
        <w:jc w:val="both"/>
      </w:pPr>
      <w:bookmarkStart w:id="6" w:name="_Toc496684627"/>
      <w:r w:rsidRPr="00CC7817">
        <w:tab/>
        <w:t xml:space="preserve">Qua </w:t>
      </w:r>
      <w:proofErr w:type="spellStart"/>
      <w:r w:rsidRPr="00CC7817">
        <w:t>số</w:t>
      </w:r>
      <w:proofErr w:type="spellEnd"/>
      <w:r w:rsidRPr="00CC7817">
        <w:t xml:space="preserve"> </w:t>
      </w:r>
      <w:proofErr w:type="spellStart"/>
      <w:r w:rsidRPr="00CC7817">
        <w:t>liệu</w:t>
      </w:r>
      <w:proofErr w:type="spellEnd"/>
      <w:r w:rsidRPr="00CC7817">
        <w:t xml:space="preserve"> </w:t>
      </w:r>
      <w:proofErr w:type="spellStart"/>
      <w:r w:rsidRPr="00CC7817">
        <w:t>cụ</w:t>
      </w:r>
      <w:proofErr w:type="spellEnd"/>
      <w:r w:rsidRPr="00CC7817">
        <w:t xml:space="preserve"> </w:t>
      </w:r>
      <w:proofErr w:type="spellStart"/>
      <w:r w:rsidRPr="00CC7817">
        <w:t>thể</w:t>
      </w:r>
      <w:proofErr w:type="spellEnd"/>
      <w:r w:rsidRPr="00CC7817">
        <w:t xml:space="preserve"> </w:t>
      </w:r>
      <w:proofErr w:type="spellStart"/>
      <w:r w:rsidRPr="00CC7817">
        <w:t>thông</w:t>
      </w:r>
      <w:proofErr w:type="spellEnd"/>
      <w:r w:rsidRPr="00CC7817">
        <w:t xml:space="preserve"> qua </w:t>
      </w:r>
      <w:proofErr w:type="spellStart"/>
      <w:r w:rsidRPr="00CC7817">
        <w:t>báo</w:t>
      </w:r>
      <w:proofErr w:type="spellEnd"/>
      <w:r w:rsidRPr="00CC7817">
        <w:t xml:space="preserve"> </w:t>
      </w:r>
      <w:proofErr w:type="spellStart"/>
      <w:r w:rsidRPr="00CC7817">
        <w:t>cáo</w:t>
      </w:r>
      <w:proofErr w:type="spellEnd"/>
      <w:r w:rsidRPr="00CC7817">
        <w:t xml:space="preserve"> </w:t>
      </w:r>
      <w:proofErr w:type="spellStart"/>
      <w:r w:rsidRPr="00CC7817">
        <w:t>hoạt</w:t>
      </w:r>
      <w:proofErr w:type="spellEnd"/>
      <w:r w:rsidRPr="00CC7817">
        <w:t xml:space="preserve"> </w:t>
      </w:r>
      <w:proofErr w:type="spellStart"/>
      <w:r w:rsidRPr="00CC7817">
        <w:t>động</w:t>
      </w:r>
      <w:proofErr w:type="spellEnd"/>
      <w:r w:rsidRPr="00CC7817">
        <w:t xml:space="preserve"> </w:t>
      </w:r>
      <w:proofErr w:type="spellStart"/>
      <w:r w:rsidRPr="00CC7817">
        <w:t>từ</w:t>
      </w:r>
      <w:proofErr w:type="spellEnd"/>
      <w:r w:rsidRPr="00CC7817">
        <w:t xml:space="preserve"> </w:t>
      </w:r>
      <w:proofErr w:type="spellStart"/>
      <w:r w:rsidRPr="00CC7817">
        <w:t>thiện</w:t>
      </w:r>
      <w:proofErr w:type="spellEnd"/>
      <w:r w:rsidRPr="00CC7817">
        <w:t xml:space="preserve"> </w:t>
      </w:r>
      <w:proofErr w:type="spellStart"/>
      <w:r w:rsidRPr="00CC7817">
        <w:t>của</w:t>
      </w:r>
      <w:proofErr w:type="spellEnd"/>
      <w:r w:rsidRPr="00CC7817">
        <w:t xml:space="preserve"> </w:t>
      </w:r>
      <w:proofErr w:type="spellStart"/>
      <w:r w:rsidRPr="00CC7817">
        <w:t>các</w:t>
      </w:r>
      <w:proofErr w:type="spellEnd"/>
      <w:r w:rsidR="0026606B">
        <w:t xml:space="preserve"> </w:t>
      </w:r>
      <w:proofErr w:type="spellStart"/>
      <w:r w:rsidR="0026606B">
        <w:t>Phân</w:t>
      </w:r>
      <w:proofErr w:type="spellEnd"/>
      <w:r w:rsidR="0026606B">
        <w:t xml:space="preserve"> ban </w:t>
      </w:r>
      <w:proofErr w:type="spellStart"/>
      <w:r w:rsidR="0026606B">
        <w:t>và</w:t>
      </w:r>
      <w:proofErr w:type="spellEnd"/>
      <w:r w:rsidR="0026606B">
        <w:t xml:space="preserve"> </w:t>
      </w:r>
      <w:proofErr w:type="spellStart"/>
      <w:r w:rsidR="0026606B">
        <w:t>các</w:t>
      </w:r>
      <w:proofErr w:type="spellEnd"/>
      <w:r w:rsidRPr="00CC7817">
        <w:t xml:space="preserve"> </w:t>
      </w:r>
      <w:proofErr w:type="spellStart"/>
      <w:r w:rsidRPr="00CC7817">
        <w:t>tỉnh</w:t>
      </w:r>
      <w:proofErr w:type="spellEnd"/>
      <w:r w:rsidRPr="00CC7817">
        <w:t xml:space="preserve">, </w:t>
      </w:r>
      <w:proofErr w:type="spellStart"/>
      <w:r w:rsidRPr="00CC7817">
        <w:t>thành</w:t>
      </w:r>
      <w:proofErr w:type="spellEnd"/>
      <w:r w:rsidRPr="00CC7817">
        <w:t xml:space="preserve"> </w:t>
      </w:r>
      <w:proofErr w:type="spellStart"/>
      <w:r w:rsidRPr="00CC7817">
        <w:t>gửi</w:t>
      </w:r>
      <w:proofErr w:type="spellEnd"/>
      <w:r w:rsidRPr="00CC7817">
        <w:t xml:space="preserve"> </w:t>
      </w:r>
      <w:proofErr w:type="spellStart"/>
      <w:r w:rsidRPr="00CC7817">
        <w:t>về</w:t>
      </w:r>
      <w:proofErr w:type="spellEnd"/>
      <w:r w:rsidRPr="00CC7817">
        <w:t xml:space="preserve">, Ban </w:t>
      </w:r>
      <w:proofErr w:type="spellStart"/>
      <w:r w:rsidRPr="00CC7817">
        <w:t>Từ</w:t>
      </w:r>
      <w:proofErr w:type="spellEnd"/>
      <w:r w:rsidRPr="00CC7817">
        <w:t xml:space="preserve"> </w:t>
      </w:r>
      <w:proofErr w:type="spellStart"/>
      <w:r w:rsidRPr="00CC7817">
        <w:t>thiện</w:t>
      </w:r>
      <w:proofErr w:type="spellEnd"/>
      <w:r w:rsidRPr="00CC7817">
        <w:t xml:space="preserve"> </w:t>
      </w:r>
      <w:proofErr w:type="spellStart"/>
      <w:r w:rsidRPr="00CC7817">
        <w:t>Xã</w:t>
      </w:r>
      <w:proofErr w:type="spellEnd"/>
      <w:r w:rsidRPr="00CC7817">
        <w:t xml:space="preserve"> </w:t>
      </w:r>
      <w:proofErr w:type="spellStart"/>
      <w:r w:rsidRPr="00CC7817">
        <w:t>hội</w:t>
      </w:r>
      <w:proofErr w:type="spellEnd"/>
      <w:r w:rsidRPr="00CC7817">
        <w:t xml:space="preserve"> Trung </w:t>
      </w:r>
      <w:proofErr w:type="spellStart"/>
      <w:r w:rsidRPr="00CC7817">
        <w:t>ương</w:t>
      </w:r>
      <w:proofErr w:type="spellEnd"/>
      <w:r w:rsidRPr="00CC7817">
        <w:t xml:space="preserve"> </w:t>
      </w:r>
      <w:proofErr w:type="spellStart"/>
      <w:r w:rsidRPr="00CC7817">
        <w:t>tạm</w:t>
      </w:r>
      <w:proofErr w:type="spellEnd"/>
      <w:r w:rsidRPr="00CC7817">
        <w:t xml:space="preserve"> </w:t>
      </w:r>
      <w:proofErr w:type="spellStart"/>
      <w:r w:rsidRPr="00CC7817">
        <w:t>thời</w:t>
      </w:r>
      <w:proofErr w:type="spellEnd"/>
      <w:r w:rsidRPr="00CC7817">
        <w:t xml:space="preserve"> </w:t>
      </w:r>
      <w:proofErr w:type="spellStart"/>
      <w:r w:rsidRPr="00CC7817">
        <w:t>ghi</w:t>
      </w:r>
      <w:proofErr w:type="spellEnd"/>
      <w:r w:rsidRPr="00CC7817">
        <w:t xml:space="preserve"> </w:t>
      </w:r>
      <w:proofErr w:type="spellStart"/>
      <w:r w:rsidRPr="00CC7817">
        <w:t>nhận</w:t>
      </w:r>
      <w:proofErr w:type="spellEnd"/>
      <w:r w:rsidRPr="00CC7817">
        <w:t xml:space="preserve"> </w:t>
      </w:r>
      <w:proofErr w:type="spellStart"/>
      <w:r w:rsidRPr="00CC7817">
        <w:t>được</w:t>
      </w:r>
      <w:proofErr w:type="spellEnd"/>
      <w:r w:rsidRPr="00CC7817">
        <w:t xml:space="preserve"> </w:t>
      </w:r>
      <w:proofErr w:type="spellStart"/>
      <w:r w:rsidRPr="00CC7817">
        <w:t>trong</w:t>
      </w:r>
      <w:proofErr w:type="spellEnd"/>
      <w:r w:rsidRPr="00CC7817">
        <w:t xml:space="preserve"> </w:t>
      </w:r>
      <w:proofErr w:type="spellStart"/>
      <w:r w:rsidRPr="00CC7817">
        <w:t>năm</w:t>
      </w:r>
      <w:proofErr w:type="spellEnd"/>
      <w:r w:rsidRPr="00CC7817">
        <w:t xml:space="preserve"> </w:t>
      </w:r>
      <w:r w:rsidR="00A86C10" w:rsidRPr="00CC7817">
        <w:t>202</w:t>
      </w:r>
      <w:r w:rsidR="0026606B">
        <w:t>5</w:t>
      </w:r>
      <w:r w:rsidRPr="00CC7817">
        <w:t xml:space="preserve">, Ban </w:t>
      </w:r>
      <w:proofErr w:type="spellStart"/>
      <w:r w:rsidRPr="00CC7817">
        <w:t>Từ</w:t>
      </w:r>
      <w:proofErr w:type="spellEnd"/>
      <w:r w:rsidRPr="00CC7817">
        <w:t xml:space="preserve"> </w:t>
      </w:r>
      <w:proofErr w:type="spellStart"/>
      <w:r w:rsidRPr="00CC7817">
        <w:t>thiện</w:t>
      </w:r>
      <w:proofErr w:type="spellEnd"/>
      <w:r w:rsidRPr="00CC7817">
        <w:t xml:space="preserve"> </w:t>
      </w:r>
      <w:proofErr w:type="spellStart"/>
      <w:r w:rsidRPr="00CC7817">
        <w:t>xã</w:t>
      </w:r>
      <w:proofErr w:type="spellEnd"/>
      <w:r w:rsidRPr="00CC7817">
        <w:t xml:space="preserve"> </w:t>
      </w:r>
      <w:proofErr w:type="spellStart"/>
      <w:r w:rsidRPr="00CC7817">
        <w:t>hội</w:t>
      </w:r>
      <w:proofErr w:type="spellEnd"/>
      <w:r w:rsidRPr="00CC7817">
        <w:t xml:space="preserve"> Trung </w:t>
      </w:r>
      <w:proofErr w:type="spellStart"/>
      <w:r w:rsidRPr="00CC7817">
        <w:t>ương</w:t>
      </w:r>
      <w:proofErr w:type="spellEnd"/>
      <w:r w:rsidRPr="00CC7817">
        <w:t xml:space="preserve">, </w:t>
      </w:r>
      <w:proofErr w:type="spellStart"/>
      <w:r w:rsidRPr="00CC7817">
        <w:t>các</w:t>
      </w:r>
      <w:proofErr w:type="spellEnd"/>
      <w:r w:rsidRPr="00CC7817">
        <w:t xml:space="preserve"> </w:t>
      </w:r>
      <w:proofErr w:type="spellStart"/>
      <w:r w:rsidRPr="00CC7817">
        <w:t>Phân</w:t>
      </w:r>
      <w:proofErr w:type="spellEnd"/>
      <w:r w:rsidRPr="00CC7817">
        <w:t xml:space="preserve"> ban Trung </w:t>
      </w:r>
      <w:proofErr w:type="spellStart"/>
      <w:r w:rsidRPr="00CC7817">
        <w:t>ương</w:t>
      </w:r>
      <w:proofErr w:type="spellEnd"/>
      <w:r w:rsidRPr="00CC7817">
        <w:t xml:space="preserve"> </w:t>
      </w:r>
      <w:proofErr w:type="spellStart"/>
      <w:r w:rsidRPr="00CC7817">
        <w:t>và</w:t>
      </w:r>
      <w:proofErr w:type="spellEnd"/>
      <w:r w:rsidRPr="00CC7817">
        <w:t xml:space="preserve"> Ban </w:t>
      </w:r>
      <w:proofErr w:type="spellStart"/>
      <w:r w:rsidRPr="00CC7817">
        <w:t>Từ</w:t>
      </w:r>
      <w:proofErr w:type="spellEnd"/>
      <w:r w:rsidRPr="00CC7817">
        <w:t xml:space="preserve"> </w:t>
      </w:r>
      <w:proofErr w:type="spellStart"/>
      <w:r w:rsidRPr="00CC7817">
        <w:t>thiện</w:t>
      </w:r>
      <w:proofErr w:type="spellEnd"/>
      <w:r w:rsidRPr="00CC7817">
        <w:t xml:space="preserve"> </w:t>
      </w:r>
      <w:proofErr w:type="spellStart"/>
      <w:r w:rsidRPr="00CC7817">
        <w:t>Xã</w:t>
      </w:r>
      <w:proofErr w:type="spellEnd"/>
      <w:r w:rsidRPr="00CC7817">
        <w:t xml:space="preserve"> </w:t>
      </w:r>
      <w:proofErr w:type="spellStart"/>
      <w:r w:rsidRPr="00CC7817">
        <w:t>hội</w:t>
      </w:r>
      <w:proofErr w:type="spellEnd"/>
      <w:r w:rsidRPr="00CC7817">
        <w:t xml:space="preserve"> </w:t>
      </w:r>
      <w:proofErr w:type="spellStart"/>
      <w:r w:rsidRPr="00CC7817">
        <w:t>các</w:t>
      </w:r>
      <w:proofErr w:type="spellEnd"/>
      <w:r w:rsidRPr="00CC7817">
        <w:t xml:space="preserve"> </w:t>
      </w:r>
      <w:proofErr w:type="spellStart"/>
      <w:r w:rsidRPr="00CC7817">
        <w:t>tỉnh</w:t>
      </w:r>
      <w:proofErr w:type="spellEnd"/>
      <w:r w:rsidRPr="00CC7817">
        <w:t xml:space="preserve">, </w:t>
      </w:r>
      <w:proofErr w:type="spellStart"/>
      <w:r w:rsidRPr="00CC7817">
        <w:t>thành</w:t>
      </w:r>
      <w:proofErr w:type="spellEnd"/>
      <w:r w:rsidRPr="00CC7817">
        <w:t xml:space="preserve"> </w:t>
      </w:r>
      <w:proofErr w:type="spellStart"/>
      <w:r w:rsidRPr="00CC7817">
        <w:t>đã</w:t>
      </w:r>
      <w:proofErr w:type="spellEnd"/>
      <w:r w:rsidRPr="00CC7817">
        <w:t xml:space="preserve"> </w:t>
      </w:r>
      <w:proofErr w:type="spellStart"/>
      <w:r w:rsidRPr="00CC7817">
        <w:t>ủng</w:t>
      </w:r>
      <w:proofErr w:type="spellEnd"/>
      <w:r w:rsidRPr="00CC7817">
        <w:t xml:space="preserve"> </w:t>
      </w:r>
      <w:proofErr w:type="spellStart"/>
      <w:r w:rsidRPr="00CC7817">
        <w:t>hộ</w:t>
      </w:r>
      <w:proofErr w:type="spellEnd"/>
      <w:r w:rsidRPr="00CC7817">
        <w:t xml:space="preserve"> </w:t>
      </w:r>
      <w:proofErr w:type="spellStart"/>
      <w:r w:rsidRPr="00CC7817">
        <w:t>được</w:t>
      </w:r>
      <w:proofErr w:type="spellEnd"/>
      <w:r w:rsidR="009735D8" w:rsidRPr="009735D8">
        <w:t xml:space="preserve"> </w:t>
      </w:r>
      <w:r w:rsidR="008D4C3B" w:rsidRPr="008D4C3B">
        <w:t xml:space="preserve">2,161,476,893,322 </w:t>
      </w:r>
      <w:r w:rsidR="0026606B">
        <w:t>đ</w:t>
      </w:r>
      <w:r w:rsidR="0026606B" w:rsidRPr="0026606B">
        <w:t xml:space="preserve"> </w:t>
      </w:r>
      <w:r w:rsidRPr="00657926">
        <w:rPr>
          <w:i/>
        </w:rPr>
        <w:t>(</w:t>
      </w:r>
      <w:r w:rsidR="008D4C3B">
        <w:rPr>
          <w:i/>
        </w:rPr>
        <w:t xml:space="preserve">Hai </w:t>
      </w:r>
      <w:proofErr w:type="spellStart"/>
      <w:r w:rsidR="008D4C3B">
        <w:rPr>
          <w:i/>
        </w:rPr>
        <w:t>ngàn</w:t>
      </w:r>
      <w:proofErr w:type="spellEnd"/>
      <w:r w:rsidR="008D4C3B">
        <w:rPr>
          <w:i/>
        </w:rPr>
        <w:t xml:space="preserve"> </w:t>
      </w:r>
      <w:proofErr w:type="spellStart"/>
      <w:r w:rsidR="008D4C3B">
        <w:rPr>
          <w:i/>
        </w:rPr>
        <w:t>một</w:t>
      </w:r>
      <w:proofErr w:type="spellEnd"/>
      <w:r w:rsidR="008D4C3B">
        <w:rPr>
          <w:i/>
        </w:rPr>
        <w:t xml:space="preserve"> tram </w:t>
      </w:r>
      <w:proofErr w:type="spellStart"/>
      <w:r w:rsidR="008D4C3B">
        <w:rPr>
          <w:i/>
        </w:rPr>
        <w:t>sáu</w:t>
      </w:r>
      <w:proofErr w:type="spellEnd"/>
      <w:r w:rsidR="008D4C3B">
        <w:rPr>
          <w:i/>
        </w:rPr>
        <w:t xml:space="preserve"> </w:t>
      </w:r>
      <w:proofErr w:type="spellStart"/>
      <w:r w:rsidR="008D4C3B">
        <w:rPr>
          <w:i/>
        </w:rPr>
        <w:t>mươi</w:t>
      </w:r>
      <w:proofErr w:type="spellEnd"/>
      <w:r w:rsidR="008D4C3B">
        <w:rPr>
          <w:i/>
        </w:rPr>
        <w:t xml:space="preserve"> </w:t>
      </w:r>
      <w:proofErr w:type="spellStart"/>
      <w:r w:rsidR="008D4C3B">
        <w:rPr>
          <w:i/>
        </w:rPr>
        <w:t>mốt</w:t>
      </w:r>
      <w:proofErr w:type="spellEnd"/>
      <w:r w:rsidR="008D4C3B">
        <w:rPr>
          <w:i/>
        </w:rPr>
        <w:t xml:space="preserve"> </w:t>
      </w:r>
      <w:proofErr w:type="spellStart"/>
      <w:r w:rsidR="008D4C3B">
        <w:rPr>
          <w:i/>
        </w:rPr>
        <w:t>tỷ</w:t>
      </w:r>
      <w:proofErr w:type="spellEnd"/>
      <w:r w:rsidR="008D4C3B">
        <w:rPr>
          <w:i/>
        </w:rPr>
        <w:t xml:space="preserve"> </w:t>
      </w:r>
      <w:proofErr w:type="spellStart"/>
      <w:r w:rsidR="008D4C3B">
        <w:rPr>
          <w:i/>
        </w:rPr>
        <w:t>bốn</w:t>
      </w:r>
      <w:proofErr w:type="spellEnd"/>
      <w:r w:rsidR="008D4C3B">
        <w:rPr>
          <w:i/>
        </w:rPr>
        <w:t xml:space="preserve"> </w:t>
      </w:r>
      <w:proofErr w:type="spellStart"/>
      <w:r w:rsidR="008D4C3B">
        <w:rPr>
          <w:i/>
        </w:rPr>
        <w:t>trăm</w:t>
      </w:r>
      <w:proofErr w:type="spellEnd"/>
      <w:r w:rsidR="008D4C3B">
        <w:rPr>
          <w:i/>
        </w:rPr>
        <w:t xml:space="preserve"> </w:t>
      </w:r>
      <w:proofErr w:type="spellStart"/>
      <w:r w:rsidR="008D4C3B">
        <w:rPr>
          <w:i/>
        </w:rPr>
        <w:t>bảy</w:t>
      </w:r>
      <w:proofErr w:type="spellEnd"/>
      <w:r w:rsidR="008D4C3B">
        <w:rPr>
          <w:i/>
        </w:rPr>
        <w:t xml:space="preserve"> </w:t>
      </w:r>
      <w:proofErr w:type="spellStart"/>
      <w:r w:rsidR="008D4C3B">
        <w:rPr>
          <w:i/>
        </w:rPr>
        <w:t>mươi</w:t>
      </w:r>
      <w:proofErr w:type="spellEnd"/>
      <w:r w:rsidR="008D4C3B">
        <w:rPr>
          <w:i/>
        </w:rPr>
        <w:t xml:space="preserve"> </w:t>
      </w:r>
      <w:proofErr w:type="spellStart"/>
      <w:r w:rsidR="008D4C3B">
        <w:rPr>
          <w:i/>
        </w:rPr>
        <w:t>sáu</w:t>
      </w:r>
      <w:proofErr w:type="spellEnd"/>
      <w:r w:rsidR="008D4C3B">
        <w:rPr>
          <w:i/>
        </w:rPr>
        <w:t xml:space="preserve"> </w:t>
      </w:r>
      <w:proofErr w:type="spellStart"/>
      <w:r w:rsidR="008D4C3B">
        <w:rPr>
          <w:i/>
        </w:rPr>
        <w:t>triệu</w:t>
      </w:r>
      <w:proofErr w:type="spellEnd"/>
      <w:r w:rsidR="008D4C3B">
        <w:rPr>
          <w:i/>
        </w:rPr>
        <w:t xml:space="preserve"> </w:t>
      </w:r>
      <w:proofErr w:type="spellStart"/>
      <w:r w:rsidR="008D4C3B">
        <w:rPr>
          <w:i/>
        </w:rPr>
        <w:t>tám</w:t>
      </w:r>
      <w:proofErr w:type="spellEnd"/>
      <w:r w:rsidR="008D4C3B">
        <w:rPr>
          <w:i/>
        </w:rPr>
        <w:t xml:space="preserve"> </w:t>
      </w:r>
      <w:proofErr w:type="spellStart"/>
      <w:r w:rsidR="008D4C3B">
        <w:rPr>
          <w:i/>
        </w:rPr>
        <w:t>trăm</w:t>
      </w:r>
      <w:proofErr w:type="spellEnd"/>
      <w:r w:rsidR="008D4C3B">
        <w:rPr>
          <w:i/>
        </w:rPr>
        <w:t xml:space="preserve"> chin </w:t>
      </w:r>
      <w:proofErr w:type="spellStart"/>
      <w:r w:rsidR="008D4C3B">
        <w:rPr>
          <w:i/>
        </w:rPr>
        <w:t>mươi</w:t>
      </w:r>
      <w:proofErr w:type="spellEnd"/>
      <w:r w:rsidR="008D4C3B">
        <w:rPr>
          <w:i/>
        </w:rPr>
        <w:t xml:space="preserve"> </w:t>
      </w:r>
      <w:proofErr w:type="spellStart"/>
      <w:r w:rsidR="008D4C3B">
        <w:rPr>
          <w:i/>
        </w:rPr>
        <w:t>ba</w:t>
      </w:r>
      <w:proofErr w:type="spellEnd"/>
      <w:r w:rsidR="008D4C3B">
        <w:rPr>
          <w:i/>
        </w:rPr>
        <w:t xml:space="preserve"> </w:t>
      </w:r>
      <w:proofErr w:type="spellStart"/>
      <w:r w:rsidR="008D4C3B">
        <w:rPr>
          <w:i/>
        </w:rPr>
        <w:t>ngàn</w:t>
      </w:r>
      <w:proofErr w:type="spellEnd"/>
      <w:r w:rsidR="008D4C3B">
        <w:rPr>
          <w:i/>
        </w:rPr>
        <w:t xml:space="preserve"> </w:t>
      </w:r>
      <w:proofErr w:type="spellStart"/>
      <w:r w:rsidR="008D4C3B">
        <w:rPr>
          <w:i/>
        </w:rPr>
        <w:t>ba</w:t>
      </w:r>
      <w:proofErr w:type="spellEnd"/>
      <w:r w:rsidR="008D4C3B">
        <w:rPr>
          <w:i/>
        </w:rPr>
        <w:t xml:space="preserve"> </w:t>
      </w:r>
      <w:proofErr w:type="spellStart"/>
      <w:r w:rsidR="008D4C3B">
        <w:rPr>
          <w:i/>
        </w:rPr>
        <w:t>trăm</w:t>
      </w:r>
      <w:proofErr w:type="spellEnd"/>
      <w:r w:rsidR="008D4C3B">
        <w:rPr>
          <w:i/>
        </w:rPr>
        <w:t xml:space="preserve"> </w:t>
      </w:r>
      <w:proofErr w:type="spellStart"/>
      <w:r w:rsidR="008D4C3B">
        <w:rPr>
          <w:i/>
        </w:rPr>
        <w:t>hai</w:t>
      </w:r>
      <w:proofErr w:type="spellEnd"/>
      <w:r w:rsidR="008D4C3B">
        <w:rPr>
          <w:i/>
        </w:rPr>
        <w:t xml:space="preserve"> </w:t>
      </w:r>
      <w:proofErr w:type="spellStart"/>
      <w:r w:rsidR="008D4C3B">
        <w:rPr>
          <w:i/>
        </w:rPr>
        <w:t>mươi</w:t>
      </w:r>
      <w:proofErr w:type="spellEnd"/>
      <w:r w:rsidR="008D4C3B">
        <w:rPr>
          <w:i/>
        </w:rPr>
        <w:t xml:space="preserve"> </w:t>
      </w:r>
      <w:proofErr w:type="spellStart"/>
      <w:r w:rsidR="008D4C3B">
        <w:rPr>
          <w:i/>
        </w:rPr>
        <w:t>hai</w:t>
      </w:r>
      <w:proofErr w:type="spellEnd"/>
      <w:r w:rsidR="008D4C3B">
        <w:rPr>
          <w:i/>
        </w:rPr>
        <w:t xml:space="preserve"> </w:t>
      </w:r>
      <w:proofErr w:type="spellStart"/>
      <w:r w:rsidR="008D4C3B">
        <w:rPr>
          <w:i/>
        </w:rPr>
        <w:t>đồng</w:t>
      </w:r>
      <w:proofErr w:type="spellEnd"/>
      <w:r w:rsidRPr="00CC7817">
        <w:rPr>
          <w:i/>
        </w:rPr>
        <w:t>)</w:t>
      </w:r>
      <w:r w:rsidR="00195E4C" w:rsidRPr="00CC7817">
        <w:t>.</w:t>
      </w:r>
    </w:p>
    <w:p w14:paraId="3499DC56" w14:textId="395B3EF0" w:rsidR="00EF5310" w:rsidRPr="00CC7817" w:rsidRDefault="006536B0" w:rsidP="00CC7817">
      <w:pPr>
        <w:pStyle w:val="Heading1"/>
        <w:numPr>
          <w:ilvl w:val="0"/>
          <w:numId w:val="3"/>
        </w:numPr>
        <w:spacing w:before="0" w:after="0" w:line="240" w:lineRule="auto"/>
        <w:ind w:left="450" w:hanging="450"/>
        <w:rPr>
          <w:rFonts w:cs="Times New Roman"/>
        </w:rPr>
      </w:pPr>
      <w:bookmarkStart w:id="7" w:name="_Toc153972212"/>
      <w:r w:rsidRPr="00CC7817">
        <w:rPr>
          <w:rFonts w:cs="Times New Roman"/>
        </w:rPr>
        <w:t>NHẬN XÉT &amp; KIẾN NGHỊ</w:t>
      </w:r>
      <w:bookmarkEnd w:id="6"/>
      <w:bookmarkEnd w:id="7"/>
    </w:p>
    <w:p w14:paraId="0DA695C1" w14:textId="7F61A2C0" w:rsidR="00EF5310" w:rsidRPr="00CC7817" w:rsidRDefault="006536B0" w:rsidP="00CC7817">
      <w:pPr>
        <w:jc w:val="both"/>
        <w:rPr>
          <w:color w:val="auto"/>
        </w:rPr>
      </w:pPr>
      <w:r w:rsidRPr="00CC7817">
        <w:rPr>
          <w:color w:val="auto"/>
        </w:rPr>
        <w:tab/>
        <w:t xml:space="preserve">Các </w:t>
      </w:r>
      <w:proofErr w:type="spellStart"/>
      <w:r w:rsidRPr="00CC7817">
        <w:rPr>
          <w:color w:val="auto"/>
        </w:rPr>
        <w:t>thành</w:t>
      </w:r>
      <w:proofErr w:type="spellEnd"/>
      <w:r w:rsidRPr="00CC7817">
        <w:rPr>
          <w:color w:val="auto"/>
        </w:rPr>
        <w:t xml:space="preserve"> </w:t>
      </w:r>
      <w:proofErr w:type="spellStart"/>
      <w:r w:rsidRPr="00CC7817">
        <w:rPr>
          <w:color w:val="auto"/>
        </w:rPr>
        <w:t>viên</w:t>
      </w:r>
      <w:proofErr w:type="spellEnd"/>
      <w:r w:rsidRPr="00CC7817">
        <w:rPr>
          <w:color w:val="auto"/>
        </w:rPr>
        <w:t xml:space="preserve"> Ban TTXH </w:t>
      </w:r>
      <w:proofErr w:type="spellStart"/>
      <w:r w:rsidRPr="00CC7817">
        <w:rPr>
          <w:color w:val="auto"/>
        </w:rPr>
        <w:t>từ</w:t>
      </w:r>
      <w:proofErr w:type="spellEnd"/>
      <w:r w:rsidRPr="00CC7817">
        <w:rPr>
          <w:color w:val="auto"/>
        </w:rPr>
        <w:t xml:space="preserve"> Trung </w:t>
      </w:r>
      <w:proofErr w:type="spellStart"/>
      <w:r w:rsidRPr="00CC7817">
        <w:rPr>
          <w:color w:val="auto"/>
        </w:rPr>
        <w:t>ương</w:t>
      </w:r>
      <w:proofErr w:type="spellEnd"/>
      <w:r w:rsidRPr="00CC7817">
        <w:rPr>
          <w:color w:val="auto"/>
        </w:rPr>
        <w:t xml:space="preserve"> </w:t>
      </w:r>
      <w:proofErr w:type="spellStart"/>
      <w:r w:rsidRPr="00CC7817">
        <w:rPr>
          <w:color w:val="auto"/>
        </w:rPr>
        <w:t>đến</w:t>
      </w:r>
      <w:proofErr w:type="spellEnd"/>
      <w:r w:rsidRPr="00CC7817">
        <w:rPr>
          <w:color w:val="auto"/>
        </w:rPr>
        <w:t xml:space="preserve"> </w:t>
      </w:r>
      <w:proofErr w:type="spellStart"/>
      <w:r w:rsidRPr="00CC7817">
        <w:rPr>
          <w:color w:val="auto"/>
        </w:rPr>
        <w:t>địa</w:t>
      </w:r>
      <w:proofErr w:type="spellEnd"/>
      <w:r w:rsidRPr="00CC7817">
        <w:rPr>
          <w:color w:val="auto"/>
        </w:rPr>
        <w:t xml:space="preserve"> </w:t>
      </w:r>
      <w:proofErr w:type="spellStart"/>
      <w:r w:rsidRPr="00CC7817">
        <w:rPr>
          <w:color w:val="auto"/>
        </w:rPr>
        <w:t>phương</w:t>
      </w:r>
      <w:proofErr w:type="spellEnd"/>
      <w:r w:rsidRPr="00CC7817">
        <w:rPr>
          <w:color w:val="auto"/>
        </w:rPr>
        <w:t xml:space="preserve"> </w:t>
      </w:r>
      <w:proofErr w:type="spellStart"/>
      <w:r w:rsidRPr="00CC7817">
        <w:rPr>
          <w:color w:val="auto"/>
        </w:rPr>
        <w:t>đều</w:t>
      </w:r>
      <w:proofErr w:type="spellEnd"/>
      <w:r w:rsidRPr="00CC7817">
        <w:rPr>
          <w:color w:val="auto"/>
        </w:rPr>
        <w:t xml:space="preserve"> </w:t>
      </w:r>
      <w:proofErr w:type="spellStart"/>
      <w:r w:rsidRPr="00CC7817">
        <w:rPr>
          <w:color w:val="auto"/>
        </w:rPr>
        <w:t>nỗ</w:t>
      </w:r>
      <w:proofErr w:type="spellEnd"/>
      <w:r w:rsidRPr="00CC7817">
        <w:rPr>
          <w:color w:val="auto"/>
        </w:rPr>
        <w:t xml:space="preserve"> </w:t>
      </w:r>
      <w:proofErr w:type="spellStart"/>
      <w:r w:rsidRPr="00CC7817">
        <w:rPr>
          <w:color w:val="auto"/>
        </w:rPr>
        <w:t>lực</w:t>
      </w:r>
      <w:proofErr w:type="spellEnd"/>
      <w:r w:rsidRPr="00CC7817">
        <w:rPr>
          <w:color w:val="auto"/>
        </w:rPr>
        <w:t xml:space="preserve"> </w:t>
      </w:r>
      <w:proofErr w:type="spellStart"/>
      <w:r w:rsidRPr="00CC7817">
        <w:rPr>
          <w:color w:val="auto"/>
        </w:rPr>
        <w:t>thực</w:t>
      </w:r>
      <w:proofErr w:type="spellEnd"/>
      <w:r w:rsidRPr="00CC7817">
        <w:rPr>
          <w:color w:val="auto"/>
        </w:rPr>
        <w:t xml:space="preserve"> </w:t>
      </w:r>
      <w:proofErr w:type="spellStart"/>
      <w:r w:rsidRPr="00CC7817">
        <w:rPr>
          <w:color w:val="auto"/>
        </w:rPr>
        <w:t>hiện</w:t>
      </w:r>
      <w:proofErr w:type="spellEnd"/>
      <w:r w:rsidRPr="00CC7817">
        <w:rPr>
          <w:color w:val="auto"/>
        </w:rPr>
        <w:t xml:space="preserve"> </w:t>
      </w:r>
      <w:proofErr w:type="spellStart"/>
      <w:r w:rsidRPr="00CC7817">
        <w:rPr>
          <w:color w:val="auto"/>
        </w:rPr>
        <w:t>nhiệm</w:t>
      </w:r>
      <w:proofErr w:type="spellEnd"/>
      <w:r w:rsidRPr="00CC7817">
        <w:rPr>
          <w:color w:val="auto"/>
        </w:rPr>
        <w:t xml:space="preserve"> </w:t>
      </w:r>
      <w:proofErr w:type="spellStart"/>
      <w:r w:rsidRPr="00CC7817">
        <w:rPr>
          <w:color w:val="auto"/>
        </w:rPr>
        <w:t>vụ</w:t>
      </w:r>
      <w:proofErr w:type="spellEnd"/>
      <w:r w:rsidRPr="00CC7817">
        <w:rPr>
          <w:color w:val="auto"/>
        </w:rPr>
        <w:t xml:space="preserve"> </w:t>
      </w:r>
      <w:proofErr w:type="spellStart"/>
      <w:r w:rsidRPr="00CC7817">
        <w:rPr>
          <w:color w:val="auto"/>
        </w:rPr>
        <w:t>được</w:t>
      </w:r>
      <w:proofErr w:type="spellEnd"/>
      <w:r w:rsidRPr="00CC7817">
        <w:rPr>
          <w:color w:val="auto"/>
        </w:rPr>
        <w:t xml:space="preserve"> </w:t>
      </w:r>
      <w:proofErr w:type="spellStart"/>
      <w:r w:rsidRPr="00CC7817">
        <w:rPr>
          <w:color w:val="auto"/>
        </w:rPr>
        <w:t>giao</w:t>
      </w:r>
      <w:proofErr w:type="spellEnd"/>
      <w:r w:rsidRPr="00CC7817">
        <w:rPr>
          <w:color w:val="auto"/>
        </w:rPr>
        <w:t xml:space="preserve"> </w:t>
      </w:r>
      <w:proofErr w:type="spellStart"/>
      <w:r w:rsidRPr="00CC7817">
        <w:rPr>
          <w:color w:val="auto"/>
        </w:rPr>
        <w:t>với</w:t>
      </w:r>
      <w:proofErr w:type="spellEnd"/>
      <w:r w:rsidRPr="00CC7817">
        <w:rPr>
          <w:color w:val="auto"/>
        </w:rPr>
        <w:t xml:space="preserve"> </w:t>
      </w:r>
      <w:proofErr w:type="spellStart"/>
      <w:r w:rsidRPr="00CC7817">
        <w:rPr>
          <w:color w:val="auto"/>
        </w:rPr>
        <w:t>tinh</w:t>
      </w:r>
      <w:proofErr w:type="spellEnd"/>
      <w:r w:rsidRPr="00CC7817">
        <w:rPr>
          <w:color w:val="auto"/>
        </w:rPr>
        <w:t xml:space="preserve"> </w:t>
      </w:r>
      <w:proofErr w:type="spellStart"/>
      <w:r w:rsidRPr="00CC7817">
        <w:rPr>
          <w:color w:val="auto"/>
        </w:rPr>
        <w:t>thần</w:t>
      </w:r>
      <w:proofErr w:type="spellEnd"/>
      <w:r w:rsidRPr="00CC7817">
        <w:rPr>
          <w:color w:val="auto"/>
        </w:rPr>
        <w:t xml:space="preserve"> </w:t>
      </w:r>
      <w:proofErr w:type="spellStart"/>
      <w:r w:rsidRPr="00CC7817">
        <w:rPr>
          <w:color w:val="auto"/>
        </w:rPr>
        <w:t>trách</w:t>
      </w:r>
      <w:proofErr w:type="spellEnd"/>
      <w:r w:rsidRPr="00CC7817">
        <w:rPr>
          <w:color w:val="auto"/>
        </w:rPr>
        <w:t xml:space="preserve"> </w:t>
      </w:r>
      <w:proofErr w:type="spellStart"/>
      <w:r w:rsidRPr="00CC7817">
        <w:rPr>
          <w:color w:val="auto"/>
        </w:rPr>
        <w:t>nhiệm</w:t>
      </w:r>
      <w:proofErr w:type="spellEnd"/>
      <w:r w:rsidRPr="00CC7817">
        <w:rPr>
          <w:color w:val="auto"/>
        </w:rPr>
        <w:t xml:space="preserve">, </w:t>
      </w:r>
      <w:proofErr w:type="spellStart"/>
      <w:r w:rsidRPr="00CC7817">
        <w:rPr>
          <w:color w:val="auto"/>
        </w:rPr>
        <w:t>tinh</w:t>
      </w:r>
      <w:proofErr w:type="spellEnd"/>
      <w:r w:rsidRPr="00CC7817">
        <w:rPr>
          <w:color w:val="auto"/>
        </w:rPr>
        <w:t xml:space="preserve"> </w:t>
      </w:r>
      <w:proofErr w:type="spellStart"/>
      <w:r w:rsidRPr="00CC7817">
        <w:rPr>
          <w:color w:val="auto"/>
        </w:rPr>
        <w:t>thần</w:t>
      </w:r>
      <w:proofErr w:type="spellEnd"/>
      <w:r w:rsidRPr="00CC7817">
        <w:rPr>
          <w:color w:val="auto"/>
        </w:rPr>
        <w:t xml:space="preserve"> </w:t>
      </w:r>
      <w:proofErr w:type="spellStart"/>
      <w:r w:rsidRPr="00CC7817">
        <w:rPr>
          <w:color w:val="auto"/>
        </w:rPr>
        <w:t>từ</w:t>
      </w:r>
      <w:proofErr w:type="spellEnd"/>
      <w:r w:rsidRPr="00CC7817">
        <w:rPr>
          <w:color w:val="auto"/>
        </w:rPr>
        <w:t xml:space="preserve"> </w:t>
      </w:r>
      <w:proofErr w:type="spellStart"/>
      <w:r w:rsidRPr="00CC7817">
        <w:rPr>
          <w:color w:val="auto"/>
        </w:rPr>
        <w:t>bi</w:t>
      </w:r>
      <w:proofErr w:type="spellEnd"/>
      <w:r w:rsidRPr="00CC7817">
        <w:rPr>
          <w:color w:val="auto"/>
        </w:rPr>
        <w:t xml:space="preserve"> </w:t>
      </w:r>
      <w:proofErr w:type="spellStart"/>
      <w:r w:rsidRPr="00CC7817">
        <w:rPr>
          <w:color w:val="auto"/>
        </w:rPr>
        <w:t>của</w:t>
      </w:r>
      <w:proofErr w:type="spellEnd"/>
      <w:r w:rsidRPr="00CC7817">
        <w:rPr>
          <w:color w:val="auto"/>
        </w:rPr>
        <w:t xml:space="preserve"> </w:t>
      </w:r>
      <w:proofErr w:type="spellStart"/>
      <w:r w:rsidRPr="00CC7817">
        <w:rPr>
          <w:color w:val="auto"/>
        </w:rPr>
        <w:t>người</w:t>
      </w:r>
      <w:proofErr w:type="spellEnd"/>
      <w:r w:rsidRPr="00CC7817">
        <w:rPr>
          <w:color w:val="auto"/>
        </w:rPr>
        <w:t xml:space="preserve"> con </w:t>
      </w:r>
      <w:proofErr w:type="spellStart"/>
      <w:r w:rsidRPr="00CC7817">
        <w:rPr>
          <w:color w:val="auto"/>
        </w:rPr>
        <w:t>Phật</w:t>
      </w:r>
      <w:proofErr w:type="spellEnd"/>
      <w:r w:rsidR="002F2963" w:rsidRPr="00CC7817">
        <w:rPr>
          <w:color w:val="auto"/>
        </w:rPr>
        <w:t>,</w:t>
      </w:r>
      <w:r w:rsidRPr="00CC7817">
        <w:rPr>
          <w:color w:val="auto"/>
        </w:rPr>
        <w:t xml:space="preserve"> Qua </w:t>
      </w:r>
      <w:proofErr w:type="spellStart"/>
      <w:r w:rsidRPr="00CC7817">
        <w:rPr>
          <w:color w:val="auto"/>
        </w:rPr>
        <w:t>kết</w:t>
      </w:r>
      <w:proofErr w:type="spellEnd"/>
      <w:r w:rsidRPr="00CC7817">
        <w:rPr>
          <w:color w:val="auto"/>
        </w:rPr>
        <w:t xml:space="preserve"> </w:t>
      </w:r>
      <w:proofErr w:type="spellStart"/>
      <w:r w:rsidRPr="00CC7817">
        <w:rPr>
          <w:color w:val="auto"/>
        </w:rPr>
        <w:t>quả</w:t>
      </w:r>
      <w:proofErr w:type="spellEnd"/>
      <w:r w:rsidRPr="00CC7817">
        <w:rPr>
          <w:color w:val="auto"/>
        </w:rPr>
        <w:t xml:space="preserve"> </w:t>
      </w:r>
      <w:proofErr w:type="spellStart"/>
      <w:r w:rsidRPr="00CC7817">
        <w:rPr>
          <w:color w:val="auto"/>
        </w:rPr>
        <w:t>công</w:t>
      </w:r>
      <w:proofErr w:type="spellEnd"/>
      <w:r w:rsidRPr="00CC7817">
        <w:rPr>
          <w:color w:val="auto"/>
        </w:rPr>
        <w:t xml:space="preserve"> </w:t>
      </w:r>
      <w:proofErr w:type="spellStart"/>
      <w:r w:rsidRPr="00CC7817">
        <w:rPr>
          <w:color w:val="auto"/>
        </w:rPr>
        <w:t>tác</w:t>
      </w:r>
      <w:proofErr w:type="spellEnd"/>
      <w:r w:rsidRPr="00CC7817">
        <w:rPr>
          <w:color w:val="auto"/>
        </w:rPr>
        <w:t xml:space="preserve">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mà</w:t>
      </w:r>
      <w:proofErr w:type="spellEnd"/>
      <w:r w:rsidRPr="00CC7817">
        <w:rPr>
          <w:color w:val="auto"/>
        </w:rPr>
        <w:t xml:space="preserve"> </w:t>
      </w:r>
      <w:proofErr w:type="spellStart"/>
      <w:r w:rsidRPr="00CC7817">
        <w:rPr>
          <w:color w:val="auto"/>
        </w:rPr>
        <w:t>Giáo</w:t>
      </w:r>
      <w:proofErr w:type="spellEnd"/>
      <w:r w:rsidRPr="00CC7817">
        <w:rPr>
          <w:color w:val="auto"/>
        </w:rPr>
        <w:t xml:space="preserve"> </w:t>
      </w:r>
      <w:proofErr w:type="spellStart"/>
      <w:r w:rsidRPr="00CC7817">
        <w:rPr>
          <w:color w:val="auto"/>
        </w:rPr>
        <w:t>hội</w:t>
      </w:r>
      <w:proofErr w:type="spellEnd"/>
      <w:r w:rsidRPr="00CC7817">
        <w:rPr>
          <w:color w:val="auto"/>
        </w:rPr>
        <w:t xml:space="preserve"> </w:t>
      </w:r>
      <w:proofErr w:type="spellStart"/>
      <w:r w:rsidRPr="00CC7817">
        <w:rPr>
          <w:color w:val="auto"/>
        </w:rPr>
        <w:t>đạt</w:t>
      </w:r>
      <w:proofErr w:type="spellEnd"/>
      <w:r w:rsidRPr="00CC7817">
        <w:rPr>
          <w:color w:val="auto"/>
        </w:rPr>
        <w:t xml:space="preserve"> </w:t>
      </w:r>
      <w:proofErr w:type="spellStart"/>
      <w:r w:rsidRPr="00CC7817">
        <w:rPr>
          <w:color w:val="auto"/>
        </w:rPr>
        <w:t>được</w:t>
      </w:r>
      <w:proofErr w:type="spellEnd"/>
      <w:r w:rsidRPr="00CC7817">
        <w:rPr>
          <w:color w:val="auto"/>
        </w:rPr>
        <w:t xml:space="preserve">, </w:t>
      </w:r>
      <w:proofErr w:type="spellStart"/>
      <w:r w:rsidRPr="00CC7817">
        <w:rPr>
          <w:color w:val="auto"/>
        </w:rPr>
        <w:t>có</w:t>
      </w:r>
      <w:proofErr w:type="spellEnd"/>
      <w:r w:rsidRPr="00CC7817">
        <w:rPr>
          <w:color w:val="auto"/>
        </w:rPr>
        <w:t xml:space="preserve"> </w:t>
      </w:r>
      <w:proofErr w:type="spellStart"/>
      <w:r w:rsidRPr="00CC7817">
        <w:rPr>
          <w:color w:val="auto"/>
        </w:rPr>
        <w:t>thể</w:t>
      </w:r>
      <w:proofErr w:type="spellEnd"/>
      <w:r w:rsidRPr="00CC7817">
        <w:rPr>
          <w:color w:val="auto"/>
        </w:rPr>
        <w:t xml:space="preserve"> </w:t>
      </w:r>
      <w:proofErr w:type="spellStart"/>
      <w:r w:rsidRPr="00CC7817">
        <w:rPr>
          <w:color w:val="auto"/>
        </w:rPr>
        <w:t>rút</w:t>
      </w:r>
      <w:proofErr w:type="spellEnd"/>
      <w:r w:rsidRPr="00CC7817">
        <w:rPr>
          <w:color w:val="auto"/>
        </w:rPr>
        <w:t xml:space="preserve"> </w:t>
      </w:r>
      <w:proofErr w:type="spellStart"/>
      <w:r w:rsidRPr="00CC7817">
        <w:rPr>
          <w:color w:val="auto"/>
        </w:rPr>
        <w:t>ra</w:t>
      </w:r>
      <w:proofErr w:type="spellEnd"/>
      <w:r w:rsidRPr="00CC7817">
        <w:rPr>
          <w:color w:val="auto"/>
        </w:rPr>
        <w:t xml:space="preserve"> </w:t>
      </w:r>
      <w:proofErr w:type="spellStart"/>
      <w:r w:rsidRPr="00CC7817">
        <w:rPr>
          <w:color w:val="auto"/>
        </w:rPr>
        <w:t>những</w:t>
      </w:r>
      <w:proofErr w:type="spellEnd"/>
      <w:r w:rsidRPr="00CC7817">
        <w:rPr>
          <w:color w:val="auto"/>
        </w:rPr>
        <w:t xml:space="preserve"> </w:t>
      </w:r>
      <w:proofErr w:type="spellStart"/>
      <w:r w:rsidRPr="00CC7817">
        <w:rPr>
          <w:color w:val="auto"/>
        </w:rPr>
        <w:t>nhận</w:t>
      </w:r>
      <w:proofErr w:type="spellEnd"/>
      <w:r w:rsidRPr="00CC7817">
        <w:rPr>
          <w:color w:val="auto"/>
        </w:rPr>
        <w:t xml:space="preserve"> </w:t>
      </w:r>
      <w:proofErr w:type="spellStart"/>
      <w:r w:rsidRPr="00CC7817">
        <w:rPr>
          <w:color w:val="auto"/>
        </w:rPr>
        <w:t>xét</w:t>
      </w:r>
      <w:proofErr w:type="spellEnd"/>
      <w:r w:rsidRPr="00CC7817">
        <w:rPr>
          <w:color w:val="auto"/>
        </w:rPr>
        <w:t xml:space="preserve"> </w:t>
      </w:r>
      <w:proofErr w:type="spellStart"/>
      <w:r w:rsidRPr="00CC7817">
        <w:rPr>
          <w:color w:val="auto"/>
        </w:rPr>
        <w:t>như</w:t>
      </w:r>
      <w:proofErr w:type="spellEnd"/>
      <w:r w:rsidRPr="00CC7817">
        <w:rPr>
          <w:color w:val="auto"/>
        </w:rPr>
        <w:t xml:space="preserve"> </w:t>
      </w:r>
      <w:proofErr w:type="spellStart"/>
      <w:r w:rsidRPr="00CC7817">
        <w:rPr>
          <w:color w:val="auto"/>
        </w:rPr>
        <w:t>sau</w:t>
      </w:r>
      <w:proofErr w:type="spellEnd"/>
      <w:r w:rsidRPr="00CC7817">
        <w:rPr>
          <w:color w:val="auto"/>
        </w:rPr>
        <w:t>:</w:t>
      </w:r>
    </w:p>
    <w:p w14:paraId="4ACBBDAB" w14:textId="77777777" w:rsidR="00EF5310" w:rsidRPr="00CC7817" w:rsidRDefault="006536B0" w:rsidP="004D13FA">
      <w:pPr>
        <w:pStyle w:val="Heading2"/>
        <w:numPr>
          <w:ilvl w:val="0"/>
          <w:numId w:val="5"/>
        </w:numPr>
        <w:spacing w:after="0" w:line="240" w:lineRule="auto"/>
        <w:ind w:left="810" w:hanging="450"/>
        <w:rPr>
          <w:rFonts w:cs="Times New Roman"/>
        </w:rPr>
      </w:pPr>
      <w:bookmarkStart w:id="8" w:name="_Toc496684628"/>
      <w:bookmarkStart w:id="9" w:name="_Toc153972213"/>
      <w:r w:rsidRPr="00CC7817">
        <w:rPr>
          <w:rFonts w:cs="Times New Roman"/>
        </w:rPr>
        <w:lastRenderedPageBreak/>
        <w:t>ƯU ĐIỂM</w:t>
      </w:r>
      <w:bookmarkEnd w:id="8"/>
      <w:bookmarkEnd w:id="9"/>
    </w:p>
    <w:p w14:paraId="05381793" w14:textId="7AFC5A0A" w:rsidR="00EF5310" w:rsidRPr="00CC7817" w:rsidRDefault="006536B0" w:rsidP="00CC7817">
      <w:pPr>
        <w:ind w:right="-513"/>
        <w:jc w:val="both"/>
        <w:rPr>
          <w:color w:val="auto"/>
        </w:rPr>
      </w:pPr>
      <w:r w:rsidRPr="00CC7817">
        <w:rPr>
          <w:color w:val="auto"/>
        </w:rPr>
        <w:tab/>
        <w:t xml:space="preserve">- Công </w:t>
      </w:r>
      <w:proofErr w:type="spellStart"/>
      <w:r w:rsidRPr="00CC7817">
        <w:rPr>
          <w:color w:val="auto"/>
        </w:rPr>
        <w:t>tác</w:t>
      </w:r>
      <w:proofErr w:type="spellEnd"/>
      <w:r w:rsidRPr="00CC7817">
        <w:rPr>
          <w:color w:val="auto"/>
        </w:rPr>
        <w:t xml:space="preserve">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xã</w:t>
      </w:r>
      <w:proofErr w:type="spellEnd"/>
      <w:r w:rsidRPr="00CC7817">
        <w:rPr>
          <w:color w:val="auto"/>
        </w:rPr>
        <w:t xml:space="preserve"> </w:t>
      </w:r>
      <w:proofErr w:type="spellStart"/>
      <w:r w:rsidRPr="00CC7817">
        <w:rPr>
          <w:color w:val="auto"/>
        </w:rPr>
        <w:t>hội</w:t>
      </w:r>
      <w:proofErr w:type="spellEnd"/>
      <w:r w:rsidRPr="00CC7817">
        <w:rPr>
          <w:color w:val="auto"/>
        </w:rPr>
        <w:t xml:space="preserve"> </w:t>
      </w:r>
      <w:proofErr w:type="spellStart"/>
      <w:r w:rsidRPr="00CC7817">
        <w:rPr>
          <w:color w:val="auto"/>
        </w:rPr>
        <w:t>là</w:t>
      </w:r>
      <w:proofErr w:type="spellEnd"/>
      <w:r w:rsidRPr="00CC7817">
        <w:rPr>
          <w:color w:val="auto"/>
        </w:rPr>
        <w:t xml:space="preserve"> </w:t>
      </w:r>
      <w:proofErr w:type="spellStart"/>
      <w:r w:rsidRPr="00CC7817">
        <w:rPr>
          <w:color w:val="auto"/>
        </w:rPr>
        <w:t>một</w:t>
      </w:r>
      <w:proofErr w:type="spellEnd"/>
      <w:r w:rsidRPr="00CC7817">
        <w:rPr>
          <w:color w:val="auto"/>
        </w:rPr>
        <w:t xml:space="preserve"> </w:t>
      </w:r>
      <w:proofErr w:type="spellStart"/>
      <w:r w:rsidRPr="00CC7817">
        <w:rPr>
          <w:color w:val="auto"/>
        </w:rPr>
        <w:t>trong</w:t>
      </w:r>
      <w:proofErr w:type="spellEnd"/>
      <w:r w:rsidRPr="00CC7817">
        <w:rPr>
          <w:color w:val="auto"/>
        </w:rPr>
        <w:t xml:space="preserve"> </w:t>
      </w:r>
      <w:proofErr w:type="spellStart"/>
      <w:r w:rsidRPr="00CC7817">
        <w:rPr>
          <w:color w:val="auto"/>
        </w:rPr>
        <w:t>những</w:t>
      </w:r>
      <w:proofErr w:type="spellEnd"/>
      <w:r w:rsidRPr="00CC7817">
        <w:rPr>
          <w:color w:val="auto"/>
        </w:rPr>
        <w:t xml:space="preserve"> </w:t>
      </w:r>
      <w:proofErr w:type="spellStart"/>
      <w:r w:rsidRPr="00CC7817">
        <w:rPr>
          <w:color w:val="auto"/>
        </w:rPr>
        <w:t>Phật</w:t>
      </w:r>
      <w:proofErr w:type="spellEnd"/>
      <w:r w:rsidRPr="00CC7817">
        <w:rPr>
          <w:color w:val="auto"/>
        </w:rPr>
        <w:t xml:space="preserve"> </w:t>
      </w:r>
      <w:proofErr w:type="spellStart"/>
      <w:r w:rsidRPr="00CC7817">
        <w:rPr>
          <w:color w:val="auto"/>
        </w:rPr>
        <w:t>sự</w:t>
      </w:r>
      <w:proofErr w:type="spellEnd"/>
      <w:r w:rsidRPr="00CC7817">
        <w:rPr>
          <w:color w:val="auto"/>
        </w:rPr>
        <w:t xml:space="preserve"> </w:t>
      </w:r>
      <w:proofErr w:type="spellStart"/>
      <w:r w:rsidRPr="00CC7817">
        <w:rPr>
          <w:color w:val="auto"/>
        </w:rPr>
        <w:t>trọng</w:t>
      </w:r>
      <w:proofErr w:type="spellEnd"/>
      <w:r w:rsidRPr="00CC7817">
        <w:rPr>
          <w:color w:val="auto"/>
        </w:rPr>
        <w:t xml:space="preserve"> </w:t>
      </w:r>
      <w:proofErr w:type="spellStart"/>
      <w:r w:rsidRPr="00CC7817">
        <w:rPr>
          <w:color w:val="auto"/>
        </w:rPr>
        <w:t>tâm</w:t>
      </w:r>
      <w:proofErr w:type="spellEnd"/>
      <w:r w:rsidRPr="00CC7817">
        <w:rPr>
          <w:color w:val="auto"/>
        </w:rPr>
        <w:t xml:space="preserve"> </w:t>
      </w:r>
      <w:proofErr w:type="spellStart"/>
      <w:r w:rsidRPr="00CC7817">
        <w:rPr>
          <w:color w:val="auto"/>
        </w:rPr>
        <w:t>của</w:t>
      </w:r>
      <w:proofErr w:type="spellEnd"/>
      <w:r w:rsidRPr="00CC7817">
        <w:rPr>
          <w:color w:val="auto"/>
        </w:rPr>
        <w:t xml:space="preserve"> </w:t>
      </w:r>
      <w:proofErr w:type="spellStart"/>
      <w:r w:rsidRPr="00CC7817">
        <w:rPr>
          <w:color w:val="auto"/>
        </w:rPr>
        <w:t>Giáo</w:t>
      </w:r>
      <w:proofErr w:type="spellEnd"/>
      <w:r w:rsidRPr="00CC7817">
        <w:rPr>
          <w:color w:val="auto"/>
        </w:rPr>
        <w:t xml:space="preserve"> </w:t>
      </w:r>
      <w:proofErr w:type="spellStart"/>
      <w:r w:rsidRPr="00CC7817">
        <w:rPr>
          <w:color w:val="auto"/>
        </w:rPr>
        <w:t>hội</w:t>
      </w:r>
      <w:proofErr w:type="spellEnd"/>
      <w:r w:rsidR="00672DF8" w:rsidRPr="00CC7817">
        <w:rPr>
          <w:color w:val="auto"/>
        </w:rPr>
        <w:t>.</w:t>
      </w:r>
    </w:p>
    <w:p w14:paraId="53ED1CB2" w14:textId="39431610" w:rsidR="00EF5310" w:rsidRPr="00CC7817" w:rsidRDefault="006536B0" w:rsidP="00CC7817">
      <w:pPr>
        <w:jc w:val="both"/>
        <w:rPr>
          <w:color w:val="auto"/>
        </w:rPr>
      </w:pPr>
      <w:r w:rsidRPr="00CC7817">
        <w:rPr>
          <w:color w:val="auto"/>
        </w:rPr>
        <w:tab/>
        <w:t xml:space="preserve">- </w:t>
      </w:r>
      <w:proofErr w:type="spellStart"/>
      <w:r w:rsidRPr="00CC7817">
        <w:rPr>
          <w:color w:val="auto"/>
        </w:rPr>
        <w:t>Giáo</w:t>
      </w:r>
      <w:proofErr w:type="spellEnd"/>
      <w:r w:rsidRPr="00CC7817">
        <w:rPr>
          <w:color w:val="auto"/>
        </w:rPr>
        <w:t xml:space="preserve"> </w:t>
      </w:r>
      <w:proofErr w:type="spellStart"/>
      <w:r w:rsidRPr="00CC7817">
        <w:rPr>
          <w:color w:val="auto"/>
        </w:rPr>
        <w:t>hội</w:t>
      </w:r>
      <w:proofErr w:type="spellEnd"/>
      <w:r w:rsidRPr="00CC7817">
        <w:rPr>
          <w:color w:val="auto"/>
        </w:rPr>
        <w:t xml:space="preserve"> </w:t>
      </w:r>
      <w:proofErr w:type="spellStart"/>
      <w:r w:rsidRPr="00CC7817">
        <w:rPr>
          <w:color w:val="auto"/>
        </w:rPr>
        <w:t>đã</w:t>
      </w:r>
      <w:proofErr w:type="spellEnd"/>
      <w:r w:rsidRPr="00CC7817">
        <w:rPr>
          <w:color w:val="auto"/>
        </w:rPr>
        <w:t xml:space="preserve"> </w:t>
      </w:r>
      <w:proofErr w:type="spellStart"/>
      <w:r w:rsidRPr="00CC7817">
        <w:rPr>
          <w:color w:val="auto"/>
        </w:rPr>
        <w:t>kịp</w:t>
      </w:r>
      <w:proofErr w:type="spellEnd"/>
      <w:r w:rsidRPr="00CC7817">
        <w:rPr>
          <w:color w:val="auto"/>
        </w:rPr>
        <w:t xml:space="preserve"> </w:t>
      </w:r>
      <w:proofErr w:type="spellStart"/>
      <w:r w:rsidRPr="00CC7817">
        <w:rPr>
          <w:color w:val="auto"/>
        </w:rPr>
        <w:t>thời</w:t>
      </w:r>
      <w:proofErr w:type="spellEnd"/>
      <w:r w:rsidRPr="00CC7817">
        <w:rPr>
          <w:color w:val="auto"/>
        </w:rPr>
        <w:t xml:space="preserve"> ban </w:t>
      </w:r>
      <w:proofErr w:type="spellStart"/>
      <w:r w:rsidRPr="00CC7817">
        <w:rPr>
          <w:color w:val="auto"/>
        </w:rPr>
        <w:t>hành</w:t>
      </w:r>
      <w:proofErr w:type="spellEnd"/>
      <w:r w:rsidRPr="00CC7817">
        <w:rPr>
          <w:color w:val="auto"/>
        </w:rPr>
        <w:t xml:space="preserve"> </w:t>
      </w:r>
      <w:proofErr w:type="spellStart"/>
      <w:r w:rsidRPr="00CC7817">
        <w:rPr>
          <w:color w:val="auto"/>
        </w:rPr>
        <w:t>thông</w:t>
      </w:r>
      <w:proofErr w:type="spellEnd"/>
      <w:r w:rsidRPr="00CC7817">
        <w:rPr>
          <w:color w:val="auto"/>
        </w:rPr>
        <w:t xml:space="preserve"> </w:t>
      </w:r>
      <w:proofErr w:type="spellStart"/>
      <w:r w:rsidRPr="00CC7817">
        <w:rPr>
          <w:color w:val="auto"/>
        </w:rPr>
        <w:t>tư</w:t>
      </w:r>
      <w:proofErr w:type="spellEnd"/>
      <w:r w:rsidRPr="00CC7817">
        <w:rPr>
          <w:color w:val="auto"/>
        </w:rPr>
        <w:t xml:space="preserve">, </w:t>
      </w:r>
      <w:proofErr w:type="spellStart"/>
      <w:r w:rsidRPr="00CC7817">
        <w:rPr>
          <w:color w:val="auto"/>
        </w:rPr>
        <w:t>thông</w:t>
      </w:r>
      <w:proofErr w:type="spellEnd"/>
      <w:r w:rsidRPr="00CC7817">
        <w:rPr>
          <w:color w:val="auto"/>
        </w:rPr>
        <w:t xml:space="preserve"> </w:t>
      </w:r>
      <w:proofErr w:type="spellStart"/>
      <w:r w:rsidRPr="00CC7817">
        <w:rPr>
          <w:color w:val="auto"/>
        </w:rPr>
        <w:t>báo</w:t>
      </w:r>
      <w:proofErr w:type="spellEnd"/>
      <w:r w:rsidRPr="00CC7817">
        <w:rPr>
          <w:color w:val="auto"/>
        </w:rPr>
        <w:t>,</w:t>
      </w:r>
      <w:r w:rsidR="00195E4C" w:rsidRPr="00CC7817">
        <w:rPr>
          <w:color w:val="auto"/>
        </w:rPr>
        <w:t xml:space="preserve"> </w:t>
      </w:r>
      <w:proofErr w:type="spellStart"/>
      <w:r w:rsidR="00195E4C" w:rsidRPr="00CC7817">
        <w:rPr>
          <w:color w:val="auto"/>
        </w:rPr>
        <w:t>hướng</w:t>
      </w:r>
      <w:proofErr w:type="spellEnd"/>
      <w:r w:rsidR="00195E4C" w:rsidRPr="00CC7817">
        <w:rPr>
          <w:color w:val="auto"/>
        </w:rPr>
        <w:t xml:space="preserve"> </w:t>
      </w:r>
      <w:proofErr w:type="spellStart"/>
      <w:r w:rsidR="00195E4C" w:rsidRPr="00CC7817">
        <w:rPr>
          <w:color w:val="auto"/>
        </w:rPr>
        <w:t>dẫn</w:t>
      </w:r>
      <w:proofErr w:type="spellEnd"/>
      <w:r w:rsidRPr="00CC7817">
        <w:rPr>
          <w:color w:val="auto"/>
        </w:rPr>
        <w:t xml:space="preserve"> </w:t>
      </w:r>
      <w:proofErr w:type="spellStart"/>
      <w:r w:rsidRPr="00CC7817">
        <w:rPr>
          <w:color w:val="auto"/>
        </w:rPr>
        <w:t>vận</w:t>
      </w:r>
      <w:proofErr w:type="spellEnd"/>
      <w:r w:rsidRPr="00CC7817">
        <w:rPr>
          <w:color w:val="auto"/>
        </w:rPr>
        <w:t xml:space="preserve"> </w:t>
      </w:r>
      <w:proofErr w:type="spellStart"/>
      <w:r w:rsidRPr="00CC7817">
        <w:rPr>
          <w:color w:val="auto"/>
        </w:rPr>
        <w:t>động</w:t>
      </w:r>
      <w:proofErr w:type="spellEnd"/>
      <w:r w:rsidR="00657926">
        <w:rPr>
          <w:color w:val="auto"/>
        </w:rPr>
        <w:t xml:space="preserve"> </w:t>
      </w:r>
      <w:proofErr w:type="spellStart"/>
      <w:r w:rsidR="00657926">
        <w:rPr>
          <w:color w:val="auto"/>
        </w:rPr>
        <w:t>và</w:t>
      </w:r>
      <w:proofErr w:type="spellEnd"/>
      <w:r w:rsidR="00657926">
        <w:rPr>
          <w:color w:val="auto"/>
        </w:rPr>
        <w:t xml:space="preserve"> </w:t>
      </w:r>
      <w:proofErr w:type="spellStart"/>
      <w:r w:rsidR="00657926">
        <w:rPr>
          <w:color w:val="auto"/>
        </w:rPr>
        <w:t>tổ</w:t>
      </w:r>
      <w:proofErr w:type="spellEnd"/>
      <w:r w:rsidR="00657926">
        <w:rPr>
          <w:color w:val="auto"/>
        </w:rPr>
        <w:t xml:space="preserve"> </w:t>
      </w:r>
      <w:proofErr w:type="spellStart"/>
      <w:r w:rsidR="00657926">
        <w:rPr>
          <w:color w:val="auto"/>
        </w:rPr>
        <w:t>chức</w:t>
      </w:r>
      <w:proofErr w:type="spellEnd"/>
      <w:r w:rsidR="00657926">
        <w:rPr>
          <w:color w:val="auto"/>
        </w:rPr>
        <w:t xml:space="preserve"> </w:t>
      </w:r>
      <w:proofErr w:type="spellStart"/>
      <w:r w:rsidR="00657926">
        <w:rPr>
          <w:color w:val="auto"/>
        </w:rPr>
        <w:t>các</w:t>
      </w:r>
      <w:proofErr w:type="spellEnd"/>
      <w:r w:rsidR="00657926">
        <w:rPr>
          <w:color w:val="auto"/>
        </w:rPr>
        <w:t xml:space="preserve"> </w:t>
      </w:r>
      <w:proofErr w:type="spellStart"/>
      <w:r w:rsidR="00657926">
        <w:rPr>
          <w:color w:val="auto"/>
        </w:rPr>
        <w:t>đoàn</w:t>
      </w:r>
      <w:proofErr w:type="spellEnd"/>
      <w:r w:rsidRPr="00CC7817">
        <w:rPr>
          <w:color w:val="auto"/>
        </w:rPr>
        <w:t xml:space="preserve"> </w:t>
      </w:r>
      <w:proofErr w:type="spellStart"/>
      <w:r w:rsidRPr="00CC7817">
        <w:rPr>
          <w:color w:val="auto"/>
        </w:rPr>
        <w:t>cứu</w:t>
      </w:r>
      <w:proofErr w:type="spellEnd"/>
      <w:r w:rsidRPr="00CC7817">
        <w:rPr>
          <w:color w:val="auto"/>
        </w:rPr>
        <w:t xml:space="preserve"> </w:t>
      </w:r>
      <w:proofErr w:type="spellStart"/>
      <w:r w:rsidRPr="00CC7817">
        <w:rPr>
          <w:color w:val="auto"/>
        </w:rPr>
        <w:t>trợ</w:t>
      </w:r>
      <w:proofErr w:type="spellEnd"/>
      <w:r w:rsidRPr="00CC7817">
        <w:rPr>
          <w:color w:val="auto"/>
        </w:rPr>
        <w:t xml:space="preserve"> </w:t>
      </w:r>
      <w:proofErr w:type="spellStart"/>
      <w:r w:rsidRPr="00CC7817">
        <w:rPr>
          <w:color w:val="auto"/>
        </w:rPr>
        <w:t>kịp</w:t>
      </w:r>
      <w:proofErr w:type="spellEnd"/>
      <w:r w:rsidRPr="00CC7817">
        <w:rPr>
          <w:color w:val="auto"/>
        </w:rPr>
        <w:t xml:space="preserve"> </w:t>
      </w:r>
      <w:proofErr w:type="spellStart"/>
      <w:r w:rsidRPr="00CC7817">
        <w:rPr>
          <w:color w:val="auto"/>
        </w:rPr>
        <w:t>thời</w:t>
      </w:r>
      <w:proofErr w:type="spellEnd"/>
      <w:r w:rsidRPr="00CC7817">
        <w:rPr>
          <w:color w:val="auto"/>
        </w:rPr>
        <w:t xml:space="preserve">, </w:t>
      </w:r>
      <w:proofErr w:type="spellStart"/>
      <w:r w:rsidRPr="00CC7817">
        <w:rPr>
          <w:color w:val="auto"/>
        </w:rPr>
        <w:t>kịp</w:t>
      </w:r>
      <w:proofErr w:type="spellEnd"/>
      <w:r w:rsidRPr="00CC7817">
        <w:rPr>
          <w:color w:val="auto"/>
        </w:rPr>
        <w:t xml:space="preserve"> </w:t>
      </w:r>
      <w:proofErr w:type="spellStart"/>
      <w:r w:rsidRPr="00CC7817">
        <w:rPr>
          <w:color w:val="auto"/>
        </w:rPr>
        <w:t>lúc</w:t>
      </w:r>
      <w:proofErr w:type="spellEnd"/>
      <w:r w:rsidRPr="00CC7817">
        <w:rPr>
          <w:color w:val="auto"/>
        </w:rPr>
        <w:t xml:space="preserve"> </w:t>
      </w:r>
      <w:proofErr w:type="spellStart"/>
      <w:r w:rsidRPr="00CC7817">
        <w:rPr>
          <w:color w:val="auto"/>
        </w:rPr>
        <w:t>đối</w:t>
      </w:r>
      <w:proofErr w:type="spellEnd"/>
      <w:r w:rsidRPr="00CC7817">
        <w:rPr>
          <w:color w:val="auto"/>
        </w:rPr>
        <w:t xml:space="preserve"> </w:t>
      </w:r>
      <w:proofErr w:type="spellStart"/>
      <w:r w:rsidRPr="00CC7817">
        <w:rPr>
          <w:color w:val="auto"/>
        </w:rPr>
        <w:t>với</w:t>
      </w:r>
      <w:proofErr w:type="spellEnd"/>
      <w:r w:rsidRPr="00CC7817">
        <w:rPr>
          <w:color w:val="auto"/>
        </w:rPr>
        <w:t xml:space="preserve"> </w:t>
      </w:r>
      <w:proofErr w:type="spellStart"/>
      <w:r w:rsidRPr="00CC7817">
        <w:rPr>
          <w:color w:val="auto"/>
        </w:rPr>
        <w:t>đồng</w:t>
      </w:r>
      <w:proofErr w:type="spellEnd"/>
      <w:r w:rsidRPr="00CC7817">
        <w:rPr>
          <w:color w:val="auto"/>
        </w:rPr>
        <w:t xml:space="preserve"> </w:t>
      </w:r>
      <w:proofErr w:type="spellStart"/>
      <w:r w:rsidRPr="00CC7817">
        <w:rPr>
          <w:color w:val="auto"/>
        </w:rPr>
        <w:t>bào</w:t>
      </w:r>
      <w:proofErr w:type="spellEnd"/>
      <w:r w:rsidRPr="00CC7817">
        <w:rPr>
          <w:color w:val="auto"/>
        </w:rPr>
        <w:t xml:space="preserve"> </w:t>
      </w:r>
      <w:proofErr w:type="spellStart"/>
      <w:r w:rsidRPr="00CC7817">
        <w:rPr>
          <w:color w:val="auto"/>
        </w:rPr>
        <w:t>bị</w:t>
      </w:r>
      <w:proofErr w:type="spellEnd"/>
      <w:r w:rsidRPr="00CC7817">
        <w:rPr>
          <w:color w:val="auto"/>
        </w:rPr>
        <w:t xml:space="preserve"> </w:t>
      </w:r>
      <w:proofErr w:type="spellStart"/>
      <w:r w:rsidRPr="00CC7817">
        <w:rPr>
          <w:color w:val="auto"/>
        </w:rPr>
        <w:t>thiên</w:t>
      </w:r>
      <w:proofErr w:type="spellEnd"/>
      <w:r w:rsidRPr="00CC7817">
        <w:rPr>
          <w:color w:val="auto"/>
        </w:rPr>
        <w:t xml:space="preserve"> tai</w:t>
      </w:r>
      <w:r w:rsidR="00672DF8" w:rsidRPr="00CC7817">
        <w:rPr>
          <w:color w:val="auto"/>
        </w:rPr>
        <w:t>.</w:t>
      </w:r>
    </w:p>
    <w:p w14:paraId="1FE31D30" w14:textId="15D4D728" w:rsidR="00672DF8" w:rsidRDefault="00672DF8" w:rsidP="00CC7817">
      <w:pPr>
        <w:jc w:val="both"/>
        <w:rPr>
          <w:color w:val="auto"/>
        </w:rPr>
      </w:pPr>
      <w:r w:rsidRPr="00CC7817">
        <w:rPr>
          <w:color w:val="auto"/>
        </w:rPr>
        <w:tab/>
        <w:t xml:space="preserve">- </w:t>
      </w:r>
      <w:proofErr w:type="spellStart"/>
      <w:r w:rsidRPr="00CC7817">
        <w:rPr>
          <w:color w:val="auto"/>
        </w:rPr>
        <w:t>Nhân</w:t>
      </w:r>
      <w:proofErr w:type="spellEnd"/>
      <w:r w:rsidRPr="00CC7817">
        <w:rPr>
          <w:color w:val="auto"/>
        </w:rPr>
        <w:t xml:space="preserve"> </w:t>
      </w:r>
      <w:proofErr w:type="spellStart"/>
      <w:r w:rsidRPr="00CC7817">
        <w:rPr>
          <w:color w:val="auto"/>
        </w:rPr>
        <w:t>lực</w:t>
      </w:r>
      <w:proofErr w:type="spellEnd"/>
      <w:r w:rsidRPr="00CC7817">
        <w:rPr>
          <w:color w:val="auto"/>
        </w:rPr>
        <w:t xml:space="preserve"> </w:t>
      </w:r>
      <w:proofErr w:type="spellStart"/>
      <w:r w:rsidRPr="00CC7817">
        <w:rPr>
          <w:color w:val="auto"/>
        </w:rPr>
        <w:t>trẻ</w:t>
      </w:r>
      <w:proofErr w:type="spellEnd"/>
      <w:r w:rsidRPr="00CC7817">
        <w:rPr>
          <w:color w:val="auto"/>
        </w:rPr>
        <w:t xml:space="preserve">, </w:t>
      </w:r>
      <w:proofErr w:type="spellStart"/>
      <w:r w:rsidRPr="00CC7817">
        <w:rPr>
          <w:color w:val="auto"/>
        </w:rPr>
        <w:t>năng</w:t>
      </w:r>
      <w:proofErr w:type="spellEnd"/>
      <w:r w:rsidRPr="00CC7817">
        <w:rPr>
          <w:color w:val="auto"/>
        </w:rPr>
        <w:t xml:space="preserve"> </w:t>
      </w:r>
      <w:proofErr w:type="spellStart"/>
      <w:r w:rsidRPr="00CC7817">
        <w:rPr>
          <w:color w:val="auto"/>
        </w:rPr>
        <w:t>động</w:t>
      </w:r>
      <w:proofErr w:type="spellEnd"/>
      <w:r w:rsidRPr="00CC7817">
        <w:rPr>
          <w:color w:val="auto"/>
        </w:rPr>
        <w:t xml:space="preserve">, </w:t>
      </w:r>
      <w:proofErr w:type="spellStart"/>
      <w:r w:rsidRPr="00CC7817">
        <w:rPr>
          <w:color w:val="auto"/>
        </w:rPr>
        <w:t>có</w:t>
      </w:r>
      <w:proofErr w:type="spellEnd"/>
      <w:r w:rsidRPr="00CC7817">
        <w:rPr>
          <w:color w:val="auto"/>
        </w:rPr>
        <w:t xml:space="preserve"> </w:t>
      </w:r>
      <w:proofErr w:type="spellStart"/>
      <w:r w:rsidRPr="00CC7817">
        <w:rPr>
          <w:color w:val="auto"/>
        </w:rPr>
        <w:t>nhiệt</w:t>
      </w:r>
      <w:proofErr w:type="spellEnd"/>
      <w:r w:rsidRPr="00CC7817">
        <w:rPr>
          <w:color w:val="auto"/>
        </w:rPr>
        <w:t xml:space="preserve"> </w:t>
      </w:r>
      <w:proofErr w:type="spellStart"/>
      <w:r w:rsidRPr="00CC7817">
        <w:rPr>
          <w:color w:val="auto"/>
        </w:rPr>
        <w:t>huyết</w:t>
      </w:r>
      <w:proofErr w:type="spellEnd"/>
      <w:r w:rsidRPr="00CC7817">
        <w:rPr>
          <w:color w:val="auto"/>
        </w:rPr>
        <w:t xml:space="preserve"> </w:t>
      </w:r>
      <w:proofErr w:type="spellStart"/>
      <w:r w:rsidRPr="00CC7817">
        <w:rPr>
          <w:color w:val="auto"/>
        </w:rPr>
        <w:t>trong</w:t>
      </w:r>
      <w:proofErr w:type="spellEnd"/>
      <w:r w:rsidRPr="00CC7817">
        <w:rPr>
          <w:color w:val="auto"/>
        </w:rPr>
        <w:t xml:space="preserve"> </w:t>
      </w:r>
      <w:proofErr w:type="spellStart"/>
      <w:r w:rsidRPr="00CC7817">
        <w:rPr>
          <w:color w:val="auto"/>
        </w:rPr>
        <w:t>công</w:t>
      </w:r>
      <w:proofErr w:type="spellEnd"/>
      <w:r w:rsidRPr="00CC7817">
        <w:rPr>
          <w:color w:val="auto"/>
        </w:rPr>
        <w:t xml:space="preserve"> </w:t>
      </w:r>
      <w:proofErr w:type="spellStart"/>
      <w:r w:rsidRPr="00CC7817">
        <w:rPr>
          <w:color w:val="auto"/>
        </w:rPr>
        <w:t>tác</w:t>
      </w:r>
      <w:proofErr w:type="spellEnd"/>
      <w:r w:rsidRPr="00CC7817">
        <w:rPr>
          <w:color w:val="auto"/>
        </w:rPr>
        <w:t xml:space="preserve">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xã</w:t>
      </w:r>
      <w:proofErr w:type="spellEnd"/>
      <w:r w:rsidRPr="00CC7817">
        <w:rPr>
          <w:color w:val="auto"/>
        </w:rPr>
        <w:t xml:space="preserve"> </w:t>
      </w:r>
      <w:proofErr w:type="spellStart"/>
      <w:r w:rsidRPr="00CC7817">
        <w:rPr>
          <w:color w:val="auto"/>
        </w:rPr>
        <w:t>hội</w:t>
      </w:r>
      <w:proofErr w:type="spellEnd"/>
      <w:r w:rsidRPr="00CC7817">
        <w:rPr>
          <w:color w:val="auto"/>
        </w:rPr>
        <w:t>.</w:t>
      </w:r>
    </w:p>
    <w:p w14:paraId="2F087B96" w14:textId="43390C3C" w:rsidR="00EF5310" w:rsidRPr="00CC7817" w:rsidRDefault="00FF313C" w:rsidP="004D13FA">
      <w:pPr>
        <w:pStyle w:val="Heading2"/>
        <w:numPr>
          <w:ilvl w:val="0"/>
          <w:numId w:val="5"/>
        </w:numPr>
        <w:spacing w:after="0" w:line="240" w:lineRule="auto"/>
        <w:ind w:left="810" w:hanging="450"/>
        <w:rPr>
          <w:rFonts w:cs="Times New Roman"/>
        </w:rPr>
      </w:pPr>
      <w:bookmarkStart w:id="10" w:name="_Toc153972214"/>
      <w:r w:rsidRPr="00CC7817">
        <w:rPr>
          <w:rFonts w:cs="Times New Roman"/>
        </w:rPr>
        <w:t>HẠN CHẾ</w:t>
      </w:r>
      <w:bookmarkEnd w:id="10"/>
    </w:p>
    <w:p w14:paraId="7379F372" w14:textId="5687219E" w:rsidR="00EF5310" w:rsidRPr="00CC7817" w:rsidRDefault="006536B0" w:rsidP="00CC7817">
      <w:pPr>
        <w:jc w:val="both"/>
        <w:rPr>
          <w:color w:val="auto"/>
        </w:rPr>
      </w:pPr>
      <w:r w:rsidRPr="00CC7817">
        <w:rPr>
          <w:color w:val="auto"/>
        </w:rPr>
        <w:tab/>
        <w:t xml:space="preserve">Tuy </w:t>
      </w:r>
      <w:proofErr w:type="spellStart"/>
      <w:r w:rsidRPr="00CC7817">
        <w:rPr>
          <w:color w:val="auto"/>
        </w:rPr>
        <w:t>rằng</w:t>
      </w:r>
      <w:proofErr w:type="spellEnd"/>
      <w:r w:rsidRPr="00CC7817">
        <w:rPr>
          <w:color w:val="auto"/>
        </w:rPr>
        <w:t xml:space="preserve"> </w:t>
      </w:r>
      <w:proofErr w:type="spellStart"/>
      <w:r w:rsidRPr="00CC7817">
        <w:rPr>
          <w:color w:val="auto"/>
        </w:rPr>
        <w:t>công</w:t>
      </w:r>
      <w:proofErr w:type="spellEnd"/>
      <w:r w:rsidRPr="00CC7817">
        <w:rPr>
          <w:color w:val="auto"/>
        </w:rPr>
        <w:t xml:space="preserve"> </w:t>
      </w:r>
      <w:proofErr w:type="spellStart"/>
      <w:r w:rsidRPr="00CC7817">
        <w:rPr>
          <w:color w:val="auto"/>
        </w:rPr>
        <w:t>tác</w:t>
      </w:r>
      <w:proofErr w:type="spellEnd"/>
      <w:r w:rsidRPr="00CC7817">
        <w:rPr>
          <w:color w:val="auto"/>
        </w:rPr>
        <w:t xml:space="preserve">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xã</w:t>
      </w:r>
      <w:proofErr w:type="spellEnd"/>
      <w:r w:rsidRPr="00CC7817">
        <w:rPr>
          <w:color w:val="auto"/>
        </w:rPr>
        <w:t xml:space="preserve"> </w:t>
      </w:r>
      <w:proofErr w:type="spellStart"/>
      <w:r w:rsidRPr="00CC7817">
        <w:rPr>
          <w:color w:val="auto"/>
        </w:rPr>
        <w:t>hội</w:t>
      </w:r>
      <w:proofErr w:type="spellEnd"/>
      <w:r w:rsidRPr="00CC7817">
        <w:rPr>
          <w:color w:val="auto"/>
        </w:rPr>
        <w:t xml:space="preserve"> </w:t>
      </w:r>
      <w:proofErr w:type="spellStart"/>
      <w:r w:rsidRPr="00CC7817">
        <w:rPr>
          <w:color w:val="auto"/>
        </w:rPr>
        <w:t>của</w:t>
      </w:r>
      <w:proofErr w:type="spellEnd"/>
      <w:r w:rsidRPr="00CC7817">
        <w:rPr>
          <w:color w:val="auto"/>
        </w:rPr>
        <w:t xml:space="preserve"> </w:t>
      </w:r>
      <w:r w:rsidR="00FF313C" w:rsidRPr="00CC7817">
        <w:rPr>
          <w:color w:val="auto"/>
        </w:rPr>
        <w:t>Ban</w:t>
      </w:r>
      <w:r w:rsidRPr="00CC7817">
        <w:rPr>
          <w:color w:val="auto"/>
        </w:rPr>
        <w:t xml:space="preserve"> </w:t>
      </w:r>
      <w:proofErr w:type="spellStart"/>
      <w:r w:rsidRPr="00CC7817">
        <w:rPr>
          <w:color w:val="auto"/>
        </w:rPr>
        <w:t>đạt</w:t>
      </w:r>
      <w:proofErr w:type="spellEnd"/>
      <w:r w:rsidRPr="00CC7817">
        <w:rPr>
          <w:color w:val="auto"/>
        </w:rPr>
        <w:t xml:space="preserve"> </w:t>
      </w:r>
      <w:proofErr w:type="spellStart"/>
      <w:r w:rsidRPr="00CC7817">
        <w:rPr>
          <w:color w:val="auto"/>
        </w:rPr>
        <w:t>được</w:t>
      </w:r>
      <w:proofErr w:type="spellEnd"/>
      <w:r w:rsidRPr="00CC7817">
        <w:rPr>
          <w:color w:val="auto"/>
        </w:rPr>
        <w:t xml:space="preserve"> </w:t>
      </w:r>
      <w:proofErr w:type="spellStart"/>
      <w:r w:rsidRPr="00CC7817">
        <w:rPr>
          <w:color w:val="auto"/>
        </w:rPr>
        <w:t>nhiều</w:t>
      </w:r>
      <w:proofErr w:type="spellEnd"/>
      <w:r w:rsidRPr="00CC7817">
        <w:rPr>
          <w:color w:val="auto"/>
        </w:rPr>
        <w:t xml:space="preserve"> </w:t>
      </w:r>
      <w:proofErr w:type="spellStart"/>
      <w:r w:rsidRPr="00CC7817">
        <w:rPr>
          <w:color w:val="auto"/>
        </w:rPr>
        <w:t>kết</w:t>
      </w:r>
      <w:proofErr w:type="spellEnd"/>
      <w:r w:rsidRPr="00CC7817">
        <w:rPr>
          <w:color w:val="auto"/>
        </w:rPr>
        <w:t xml:space="preserve"> </w:t>
      </w:r>
      <w:proofErr w:type="spellStart"/>
      <w:r w:rsidRPr="00CC7817">
        <w:rPr>
          <w:color w:val="auto"/>
        </w:rPr>
        <w:t>quả</w:t>
      </w:r>
      <w:proofErr w:type="spellEnd"/>
      <w:r w:rsidRPr="00CC7817">
        <w:rPr>
          <w:color w:val="auto"/>
        </w:rPr>
        <w:t xml:space="preserve"> </w:t>
      </w:r>
      <w:proofErr w:type="spellStart"/>
      <w:r w:rsidRPr="00CC7817">
        <w:rPr>
          <w:color w:val="auto"/>
        </w:rPr>
        <w:t>rất</w:t>
      </w:r>
      <w:proofErr w:type="spellEnd"/>
      <w:r w:rsidRPr="00CC7817">
        <w:rPr>
          <w:color w:val="auto"/>
        </w:rPr>
        <w:t xml:space="preserve"> </w:t>
      </w:r>
      <w:proofErr w:type="spellStart"/>
      <w:r w:rsidRPr="00CC7817">
        <w:rPr>
          <w:color w:val="auto"/>
        </w:rPr>
        <w:t>đáng</w:t>
      </w:r>
      <w:proofErr w:type="spellEnd"/>
      <w:r w:rsidRPr="00CC7817">
        <w:rPr>
          <w:color w:val="auto"/>
        </w:rPr>
        <w:t xml:space="preserve"> </w:t>
      </w:r>
      <w:proofErr w:type="spellStart"/>
      <w:r w:rsidRPr="00CC7817">
        <w:rPr>
          <w:color w:val="auto"/>
        </w:rPr>
        <w:t>trân</w:t>
      </w:r>
      <w:proofErr w:type="spellEnd"/>
      <w:r w:rsidRPr="00CC7817">
        <w:rPr>
          <w:color w:val="auto"/>
        </w:rPr>
        <w:t xml:space="preserve"> </w:t>
      </w:r>
      <w:proofErr w:type="spellStart"/>
      <w:r w:rsidRPr="00CC7817">
        <w:rPr>
          <w:color w:val="auto"/>
        </w:rPr>
        <w:t>trọng</w:t>
      </w:r>
      <w:proofErr w:type="spellEnd"/>
      <w:r w:rsidRPr="00CC7817">
        <w:rPr>
          <w:color w:val="auto"/>
        </w:rPr>
        <w:t xml:space="preserve">, </w:t>
      </w:r>
      <w:proofErr w:type="spellStart"/>
      <w:r w:rsidRPr="00CC7817">
        <w:rPr>
          <w:color w:val="auto"/>
        </w:rPr>
        <w:t>tuy</w:t>
      </w:r>
      <w:proofErr w:type="spellEnd"/>
      <w:r w:rsidRPr="00CC7817">
        <w:rPr>
          <w:color w:val="auto"/>
        </w:rPr>
        <w:t xml:space="preserve"> </w:t>
      </w:r>
      <w:proofErr w:type="spellStart"/>
      <w:r w:rsidRPr="00CC7817">
        <w:rPr>
          <w:color w:val="auto"/>
        </w:rPr>
        <w:t>nhiên</w:t>
      </w:r>
      <w:proofErr w:type="spellEnd"/>
      <w:r w:rsidRPr="00CC7817">
        <w:rPr>
          <w:color w:val="auto"/>
        </w:rPr>
        <w:t xml:space="preserve">, </w:t>
      </w:r>
      <w:proofErr w:type="spellStart"/>
      <w:r w:rsidRPr="00CC7817">
        <w:rPr>
          <w:color w:val="auto"/>
        </w:rPr>
        <w:t>vẫn</w:t>
      </w:r>
      <w:proofErr w:type="spellEnd"/>
      <w:r w:rsidRPr="00CC7817">
        <w:rPr>
          <w:color w:val="auto"/>
        </w:rPr>
        <w:t xml:space="preserve"> </w:t>
      </w:r>
      <w:proofErr w:type="spellStart"/>
      <w:r w:rsidRPr="00CC7817">
        <w:rPr>
          <w:color w:val="auto"/>
        </w:rPr>
        <w:t>còn</w:t>
      </w:r>
      <w:proofErr w:type="spellEnd"/>
      <w:r w:rsidRPr="00CC7817">
        <w:rPr>
          <w:color w:val="auto"/>
        </w:rPr>
        <w:t xml:space="preserve"> </w:t>
      </w:r>
      <w:proofErr w:type="spellStart"/>
      <w:r w:rsidRPr="00CC7817">
        <w:rPr>
          <w:color w:val="auto"/>
        </w:rPr>
        <w:t>một</w:t>
      </w:r>
      <w:proofErr w:type="spellEnd"/>
      <w:r w:rsidRPr="00CC7817">
        <w:rPr>
          <w:color w:val="auto"/>
        </w:rPr>
        <w:t xml:space="preserve"> </w:t>
      </w:r>
      <w:proofErr w:type="spellStart"/>
      <w:r w:rsidRPr="00CC7817">
        <w:rPr>
          <w:color w:val="auto"/>
        </w:rPr>
        <w:t>số</w:t>
      </w:r>
      <w:proofErr w:type="spellEnd"/>
      <w:r w:rsidRPr="00CC7817">
        <w:rPr>
          <w:color w:val="auto"/>
        </w:rPr>
        <w:t xml:space="preserve"> </w:t>
      </w:r>
      <w:proofErr w:type="spellStart"/>
      <w:r w:rsidRPr="00CC7817">
        <w:rPr>
          <w:color w:val="auto"/>
        </w:rPr>
        <w:t>mặt</w:t>
      </w:r>
      <w:proofErr w:type="spellEnd"/>
      <w:r w:rsidRPr="00CC7817">
        <w:rPr>
          <w:color w:val="auto"/>
        </w:rPr>
        <w:t xml:space="preserve"> </w:t>
      </w:r>
      <w:proofErr w:type="spellStart"/>
      <w:r w:rsidRPr="00CC7817">
        <w:rPr>
          <w:color w:val="auto"/>
        </w:rPr>
        <w:t>hạn</w:t>
      </w:r>
      <w:proofErr w:type="spellEnd"/>
      <w:r w:rsidRPr="00CC7817">
        <w:rPr>
          <w:color w:val="auto"/>
        </w:rPr>
        <w:t xml:space="preserve"> </w:t>
      </w:r>
      <w:proofErr w:type="spellStart"/>
      <w:r w:rsidRPr="00CC7817">
        <w:rPr>
          <w:color w:val="auto"/>
        </w:rPr>
        <w:t>chế</w:t>
      </w:r>
      <w:proofErr w:type="spellEnd"/>
      <w:r w:rsidRPr="00CC7817">
        <w:rPr>
          <w:color w:val="auto"/>
        </w:rPr>
        <w:t xml:space="preserve"> </w:t>
      </w:r>
      <w:proofErr w:type="spellStart"/>
      <w:r w:rsidRPr="00CC7817">
        <w:rPr>
          <w:color w:val="auto"/>
        </w:rPr>
        <w:t>như</w:t>
      </w:r>
      <w:proofErr w:type="spellEnd"/>
      <w:r w:rsidRPr="00CC7817">
        <w:rPr>
          <w:color w:val="auto"/>
        </w:rPr>
        <w:t>:</w:t>
      </w:r>
    </w:p>
    <w:p w14:paraId="68323AF0" w14:textId="3AF33BD5" w:rsidR="00EF5310" w:rsidRPr="00CC7817" w:rsidRDefault="006536B0" w:rsidP="00CC7817">
      <w:pPr>
        <w:jc w:val="both"/>
        <w:rPr>
          <w:color w:val="auto"/>
        </w:rPr>
      </w:pPr>
      <w:r w:rsidRPr="00CC7817">
        <w:rPr>
          <w:color w:val="auto"/>
        </w:rPr>
        <w:tab/>
        <w:t xml:space="preserve">- </w:t>
      </w:r>
      <w:r w:rsidR="00FF313C" w:rsidRPr="00CC7817">
        <w:rPr>
          <w:color w:val="auto"/>
        </w:rPr>
        <w:t>Ban</w:t>
      </w:r>
      <w:r w:rsidRPr="00CC7817">
        <w:rPr>
          <w:color w:val="auto"/>
        </w:rPr>
        <w:t xml:space="preserve"> </w:t>
      </w:r>
      <w:proofErr w:type="spellStart"/>
      <w:r w:rsidRPr="00CC7817">
        <w:rPr>
          <w:color w:val="auto"/>
        </w:rPr>
        <w:t>chưa</w:t>
      </w:r>
      <w:proofErr w:type="spellEnd"/>
      <w:r w:rsidRPr="00CC7817">
        <w:rPr>
          <w:color w:val="auto"/>
        </w:rPr>
        <w:t xml:space="preserve"> </w:t>
      </w:r>
      <w:proofErr w:type="spellStart"/>
      <w:r w:rsidRPr="00CC7817">
        <w:rPr>
          <w:color w:val="auto"/>
        </w:rPr>
        <w:t>có</w:t>
      </w:r>
      <w:proofErr w:type="spellEnd"/>
      <w:r w:rsidRPr="00CC7817">
        <w:rPr>
          <w:color w:val="auto"/>
        </w:rPr>
        <w:t xml:space="preserve"> </w:t>
      </w:r>
      <w:proofErr w:type="spellStart"/>
      <w:r w:rsidRPr="00CC7817">
        <w:rPr>
          <w:color w:val="auto"/>
        </w:rPr>
        <w:t>một</w:t>
      </w:r>
      <w:proofErr w:type="spellEnd"/>
      <w:r w:rsidRPr="00CC7817">
        <w:rPr>
          <w:color w:val="auto"/>
        </w:rPr>
        <w:t xml:space="preserve"> </w:t>
      </w:r>
      <w:proofErr w:type="spellStart"/>
      <w:r w:rsidRPr="00CC7817">
        <w:rPr>
          <w:color w:val="auto"/>
        </w:rPr>
        <w:t>nguồn</w:t>
      </w:r>
      <w:proofErr w:type="spellEnd"/>
      <w:r w:rsidRPr="00CC7817">
        <w:rPr>
          <w:color w:val="auto"/>
        </w:rPr>
        <w:t xml:space="preserve"> </w:t>
      </w:r>
      <w:proofErr w:type="spellStart"/>
      <w:r w:rsidRPr="00CC7817">
        <w:rPr>
          <w:color w:val="auto"/>
        </w:rPr>
        <w:t>tài</w:t>
      </w:r>
      <w:proofErr w:type="spellEnd"/>
      <w:r w:rsidRPr="00CC7817">
        <w:rPr>
          <w:color w:val="auto"/>
        </w:rPr>
        <w:t xml:space="preserve"> </w:t>
      </w:r>
      <w:proofErr w:type="spellStart"/>
      <w:r w:rsidRPr="00CC7817">
        <w:rPr>
          <w:color w:val="auto"/>
        </w:rPr>
        <w:t>chính</w:t>
      </w:r>
      <w:proofErr w:type="spellEnd"/>
      <w:r w:rsidRPr="00CC7817">
        <w:rPr>
          <w:color w:val="auto"/>
        </w:rPr>
        <w:t xml:space="preserve"> </w:t>
      </w:r>
      <w:proofErr w:type="spellStart"/>
      <w:r w:rsidRPr="00CC7817">
        <w:rPr>
          <w:color w:val="auto"/>
        </w:rPr>
        <w:t>cơ</w:t>
      </w:r>
      <w:proofErr w:type="spellEnd"/>
      <w:r w:rsidRPr="00CC7817">
        <w:rPr>
          <w:color w:val="auto"/>
        </w:rPr>
        <w:t xml:space="preserve"> </w:t>
      </w:r>
      <w:proofErr w:type="spellStart"/>
      <w:r w:rsidRPr="00CC7817">
        <w:rPr>
          <w:color w:val="auto"/>
        </w:rPr>
        <w:t>bản</w:t>
      </w:r>
      <w:proofErr w:type="spellEnd"/>
      <w:r w:rsidRPr="00CC7817">
        <w:rPr>
          <w:color w:val="auto"/>
        </w:rPr>
        <w:t xml:space="preserve"> </w:t>
      </w:r>
      <w:proofErr w:type="spellStart"/>
      <w:r w:rsidRPr="00CC7817">
        <w:rPr>
          <w:color w:val="auto"/>
        </w:rPr>
        <w:t>để</w:t>
      </w:r>
      <w:proofErr w:type="spellEnd"/>
      <w:r w:rsidRPr="00CC7817">
        <w:rPr>
          <w:color w:val="auto"/>
        </w:rPr>
        <w:t xml:space="preserve"> </w:t>
      </w:r>
      <w:proofErr w:type="spellStart"/>
      <w:r w:rsidRPr="00CC7817">
        <w:rPr>
          <w:color w:val="auto"/>
        </w:rPr>
        <w:t>kịp</w:t>
      </w:r>
      <w:proofErr w:type="spellEnd"/>
      <w:r w:rsidRPr="00CC7817">
        <w:rPr>
          <w:color w:val="auto"/>
        </w:rPr>
        <w:t xml:space="preserve"> </w:t>
      </w:r>
      <w:proofErr w:type="spellStart"/>
      <w:r w:rsidRPr="00CC7817">
        <w:rPr>
          <w:color w:val="auto"/>
        </w:rPr>
        <w:t>thời</w:t>
      </w:r>
      <w:proofErr w:type="spellEnd"/>
      <w:r w:rsidRPr="00CC7817">
        <w:rPr>
          <w:color w:val="auto"/>
        </w:rPr>
        <w:t xml:space="preserve"> </w:t>
      </w:r>
      <w:proofErr w:type="spellStart"/>
      <w:r w:rsidRPr="00CC7817">
        <w:rPr>
          <w:color w:val="auto"/>
        </w:rPr>
        <w:t>thực</w:t>
      </w:r>
      <w:proofErr w:type="spellEnd"/>
      <w:r w:rsidRPr="00CC7817">
        <w:rPr>
          <w:color w:val="auto"/>
        </w:rPr>
        <w:t xml:space="preserve"> </w:t>
      </w:r>
      <w:proofErr w:type="spellStart"/>
      <w:r w:rsidRPr="00CC7817">
        <w:rPr>
          <w:color w:val="auto"/>
        </w:rPr>
        <w:t>hiện</w:t>
      </w:r>
      <w:proofErr w:type="spellEnd"/>
      <w:r w:rsidRPr="00CC7817">
        <w:rPr>
          <w:color w:val="auto"/>
        </w:rPr>
        <w:t xml:space="preserve"> </w:t>
      </w:r>
      <w:proofErr w:type="spellStart"/>
      <w:r w:rsidRPr="00CC7817">
        <w:rPr>
          <w:color w:val="auto"/>
        </w:rPr>
        <w:t>công</w:t>
      </w:r>
      <w:proofErr w:type="spellEnd"/>
      <w:r w:rsidRPr="00CC7817">
        <w:rPr>
          <w:color w:val="auto"/>
        </w:rPr>
        <w:t xml:space="preserve"> </w:t>
      </w:r>
      <w:proofErr w:type="spellStart"/>
      <w:r w:rsidRPr="00CC7817">
        <w:rPr>
          <w:color w:val="auto"/>
        </w:rPr>
        <w:t>tác</w:t>
      </w:r>
      <w:proofErr w:type="spellEnd"/>
      <w:r w:rsidRPr="00CC7817">
        <w:rPr>
          <w:color w:val="auto"/>
        </w:rPr>
        <w:t xml:space="preserve"> </w:t>
      </w:r>
      <w:proofErr w:type="spellStart"/>
      <w:r w:rsidRPr="00CC7817">
        <w:rPr>
          <w:color w:val="auto"/>
        </w:rPr>
        <w:t>cứu</w:t>
      </w:r>
      <w:proofErr w:type="spellEnd"/>
      <w:r w:rsidRPr="00CC7817">
        <w:rPr>
          <w:color w:val="auto"/>
        </w:rPr>
        <w:t xml:space="preserve"> </w:t>
      </w:r>
      <w:proofErr w:type="spellStart"/>
      <w:r w:rsidRPr="00CC7817">
        <w:rPr>
          <w:color w:val="auto"/>
        </w:rPr>
        <w:t>trợ</w:t>
      </w:r>
      <w:proofErr w:type="spellEnd"/>
      <w:r w:rsidRPr="00CC7817">
        <w:rPr>
          <w:color w:val="auto"/>
        </w:rPr>
        <w:t xml:space="preserve"> </w:t>
      </w:r>
      <w:proofErr w:type="spellStart"/>
      <w:r w:rsidRPr="00CC7817">
        <w:rPr>
          <w:color w:val="auto"/>
        </w:rPr>
        <w:t>khẩn</w:t>
      </w:r>
      <w:proofErr w:type="spellEnd"/>
      <w:r w:rsidRPr="00CC7817">
        <w:rPr>
          <w:color w:val="auto"/>
        </w:rPr>
        <w:t xml:space="preserve"> </w:t>
      </w:r>
      <w:proofErr w:type="spellStart"/>
      <w:r w:rsidRPr="00CC7817">
        <w:rPr>
          <w:color w:val="auto"/>
        </w:rPr>
        <w:t>cấp</w:t>
      </w:r>
      <w:proofErr w:type="spellEnd"/>
      <w:r w:rsidR="002F2963" w:rsidRPr="00CC7817">
        <w:rPr>
          <w:color w:val="auto"/>
        </w:rPr>
        <w:t>,</w:t>
      </w:r>
      <w:r w:rsidRPr="00CC7817">
        <w:rPr>
          <w:color w:val="auto"/>
        </w:rPr>
        <w:t xml:space="preserve"> </w:t>
      </w:r>
      <w:proofErr w:type="spellStart"/>
      <w:r w:rsidR="00672DF8" w:rsidRPr="00CC7817">
        <w:rPr>
          <w:color w:val="auto"/>
        </w:rPr>
        <w:t>c</w:t>
      </w:r>
      <w:r w:rsidRPr="00CC7817">
        <w:rPr>
          <w:color w:val="auto"/>
        </w:rPr>
        <w:t>ần</w:t>
      </w:r>
      <w:proofErr w:type="spellEnd"/>
      <w:r w:rsidRPr="00CC7817">
        <w:rPr>
          <w:color w:val="auto"/>
        </w:rPr>
        <w:t xml:space="preserve"> </w:t>
      </w:r>
      <w:proofErr w:type="spellStart"/>
      <w:r w:rsidRPr="00CC7817">
        <w:rPr>
          <w:color w:val="auto"/>
        </w:rPr>
        <w:t>chủ</w:t>
      </w:r>
      <w:proofErr w:type="spellEnd"/>
      <w:r w:rsidRPr="00CC7817">
        <w:rPr>
          <w:color w:val="auto"/>
        </w:rPr>
        <w:t xml:space="preserve"> </w:t>
      </w:r>
      <w:proofErr w:type="spellStart"/>
      <w:r w:rsidRPr="00CC7817">
        <w:rPr>
          <w:color w:val="auto"/>
        </w:rPr>
        <w:t>động</w:t>
      </w:r>
      <w:proofErr w:type="spellEnd"/>
      <w:r w:rsidRPr="00CC7817">
        <w:rPr>
          <w:color w:val="auto"/>
        </w:rPr>
        <w:t xml:space="preserve"> </w:t>
      </w:r>
      <w:proofErr w:type="spellStart"/>
      <w:r w:rsidRPr="00CC7817">
        <w:rPr>
          <w:color w:val="auto"/>
        </w:rPr>
        <w:t>hơn</w:t>
      </w:r>
      <w:proofErr w:type="spellEnd"/>
      <w:r w:rsidRPr="00CC7817">
        <w:rPr>
          <w:color w:val="auto"/>
        </w:rPr>
        <w:t xml:space="preserve"> </w:t>
      </w:r>
      <w:proofErr w:type="spellStart"/>
      <w:r w:rsidRPr="00CC7817">
        <w:rPr>
          <w:color w:val="auto"/>
        </w:rPr>
        <w:t>trong</w:t>
      </w:r>
      <w:proofErr w:type="spellEnd"/>
      <w:r w:rsidRPr="00CC7817">
        <w:rPr>
          <w:color w:val="auto"/>
        </w:rPr>
        <w:t xml:space="preserve"> </w:t>
      </w:r>
      <w:proofErr w:type="spellStart"/>
      <w:r w:rsidRPr="00CC7817">
        <w:rPr>
          <w:color w:val="auto"/>
        </w:rPr>
        <w:t>các</w:t>
      </w:r>
      <w:proofErr w:type="spellEnd"/>
      <w:r w:rsidRPr="00CC7817">
        <w:rPr>
          <w:color w:val="auto"/>
        </w:rPr>
        <w:t xml:space="preserve"> </w:t>
      </w:r>
      <w:proofErr w:type="spellStart"/>
      <w:r w:rsidRPr="00CC7817">
        <w:rPr>
          <w:color w:val="auto"/>
        </w:rPr>
        <w:t>hoạt</w:t>
      </w:r>
      <w:proofErr w:type="spellEnd"/>
      <w:r w:rsidRPr="00CC7817">
        <w:rPr>
          <w:color w:val="auto"/>
        </w:rPr>
        <w:t xml:space="preserve"> </w:t>
      </w:r>
      <w:proofErr w:type="spellStart"/>
      <w:r w:rsidRPr="00CC7817">
        <w:rPr>
          <w:color w:val="auto"/>
        </w:rPr>
        <w:t>động</w:t>
      </w:r>
      <w:proofErr w:type="spellEnd"/>
      <w:r w:rsidRPr="00CC7817">
        <w:rPr>
          <w:color w:val="auto"/>
        </w:rPr>
        <w:t xml:space="preserve"> </w:t>
      </w:r>
      <w:proofErr w:type="spellStart"/>
      <w:r w:rsidRPr="00CC7817">
        <w:rPr>
          <w:color w:val="auto"/>
        </w:rPr>
        <w:t>mang</w:t>
      </w:r>
      <w:proofErr w:type="spellEnd"/>
      <w:r w:rsidRPr="00CC7817">
        <w:rPr>
          <w:color w:val="auto"/>
        </w:rPr>
        <w:t xml:space="preserve"> </w:t>
      </w:r>
      <w:proofErr w:type="spellStart"/>
      <w:r w:rsidRPr="00CC7817">
        <w:rPr>
          <w:color w:val="auto"/>
        </w:rPr>
        <w:t>tính</w:t>
      </w:r>
      <w:proofErr w:type="spellEnd"/>
      <w:r w:rsidRPr="00CC7817">
        <w:rPr>
          <w:color w:val="auto"/>
        </w:rPr>
        <w:t xml:space="preserve">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xã</w:t>
      </w:r>
      <w:proofErr w:type="spellEnd"/>
      <w:r w:rsidRPr="00CC7817">
        <w:rPr>
          <w:color w:val="auto"/>
        </w:rPr>
        <w:t xml:space="preserve"> </w:t>
      </w:r>
      <w:proofErr w:type="spellStart"/>
      <w:r w:rsidRPr="00CC7817">
        <w:rPr>
          <w:color w:val="auto"/>
        </w:rPr>
        <w:t>hội</w:t>
      </w:r>
      <w:proofErr w:type="spellEnd"/>
      <w:r w:rsidR="00672DF8" w:rsidRPr="00CC7817">
        <w:rPr>
          <w:color w:val="auto"/>
        </w:rPr>
        <w:t>.</w:t>
      </w:r>
    </w:p>
    <w:p w14:paraId="6A0C0903" w14:textId="503AC808" w:rsidR="00EF5310" w:rsidRPr="00CC7817" w:rsidRDefault="006536B0" w:rsidP="00CC7817">
      <w:pPr>
        <w:jc w:val="both"/>
        <w:rPr>
          <w:color w:val="auto"/>
        </w:rPr>
      </w:pPr>
      <w:r w:rsidRPr="00CC7817">
        <w:rPr>
          <w:color w:val="auto"/>
        </w:rPr>
        <w:tab/>
        <w:t xml:space="preserve">- </w:t>
      </w:r>
      <w:proofErr w:type="spellStart"/>
      <w:r w:rsidRPr="00CC7817">
        <w:rPr>
          <w:color w:val="auto"/>
        </w:rPr>
        <w:t>Một</w:t>
      </w:r>
      <w:proofErr w:type="spellEnd"/>
      <w:r w:rsidRPr="00CC7817">
        <w:rPr>
          <w:color w:val="auto"/>
        </w:rPr>
        <w:t xml:space="preserve"> </w:t>
      </w:r>
      <w:proofErr w:type="spellStart"/>
      <w:r w:rsidRPr="00CC7817">
        <w:rPr>
          <w:color w:val="auto"/>
        </w:rPr>
        <w:t>số</w:t>
      </w:r>
      <w:proofErr w:type="spellEnd"/>
      <w:r w:rsidRPr="00CC7817">
        <w:rPr>
          <w:color w:val="auto"/>
        </w:rPr>
        <w:t xml:space="preserve"> </w:t>
      </w:r>
      <w:proofErr w:type="spellStart"/>
      <w:r w:rsidR="00FF313C" w:rsidRPr="00CC7817">
        <w:rPr>
          <w:color w:val="auto"/>
        </w:rPr>
        <w:t>Phân</w:t>
      </w:r>
      <w:proofErr w:type="spellEnd"/>
      <w:r w:rsidR="00FF313C" w:rsidRPr="00CC7817">
        <w:rPr>
          <w:color w:val="auto"/>
        </w:rPr>
        <w:t xml:space="preserve"> ban </w:t>
      </w:r>
      <w:proofErr w:type="spellStart"/>
      <w:r w:rsidR="00FF313C" w:rsidRPr="00CC7817">
        <w:rPr>
          <w:color w:val="auto"/>
        </w:rPr>
        <w:t>và</w:t>
      </w:r>
      <w:proofErr w:type="spellEnd"/>
      <w:r w:rsidR="00FF313C" w:rsidRPr="00CC7817">
        <w:rPr>
          <w:color w:val="auto"/>
        </w:rPr>
        <w:t xml:space="preserve"> </w:t>
      </w:r>
      <w:r w:rsidRPr="00CC7817">
        <w:rPr>
          <w:color w:val="auto"/>
        </w:rPr>
        <w:t xml:space="preserve">Ban </w:t>
      </w:r>
      <w:proofErr w:type="spellStart"/>
      <w:r w:rsidRPr="00CC7817">
        <w:rPr>
          <w:color w:val="auto"/>
        </w:rPr>
        <w:t>Trị</w:t>
      </w:r>
      <w:proofErr w:type="spellEnd"/>
      <w:r w:rsidRPr="00CC7817">
        <w:rPr>
          <w:color w:val="auto"/>
        </w:rPr>
        <w:t xml:space="preserve"> </w:t>
      </w:r>
      <w:proofErr w:type="spellStart"/>
      <w:r w:rsidRPr="00CC7817">
        <w:rPr>
          <w:color w:val="auto"/>
        </w:rPr>
        <w:t>Sự</w:t>
      </w:r>
      <w:proofErr w:type="spellEnd"/>
      <w:r w:rsidRPr="00CC7817">
        <w:rPr>
          <w:color w:val="auto"/>
        </w:rPr>
        <w:t xml:space="preserve"> GHPGVN </w:t>
      </w:r>
      <w:proofErr w:type="spellStart"/>
      <w:r w:rsidRPr="00CC7817">
        <w:rPr>
          <w:color w:val="auto"/>
        </w:rPr>
        <w:t>tỉnh</w:t>
      </w:r>
      <w:proofErr w:type="spellEnd"/>
      <w:r w:rsidRPr="00CC7817">
        <w:rPr>
          <w:color w:val="auto"/>
        </w:rPr>
        <w:t xml:space="preserve">, </w:t>
      </w:r>
      <w:proofErr w:type="spellStart"/>
      <w:r w:rsidRPr="00CC7817">
        <w:rPr>
          <w:color w:val="auto"/>
        </w:rPr>
        <w:t>thành</w:t>
      </w:r>
      <w:proofErr w:type="spellEnd"/>
      <w:r w:rsidRPr="00CC7817">
        <w:rPr>
          <w:color w:val="auto"/>
        </w:rPr>
        <w:t xml:space="preserve"> </w:t>
      </w:r>
      <w:proofErr w:type="spellStart"/>
      <w:r w:rsidRPr="00CC7817">
        <w:rPr>
          <w:color w:val="auto"/>
        </w:rPr>
        <w:t>chưa</w:t>
      </w:r>
      <w:proofErr w:type="spellEnd"/>
      <w:r w:rsidRPr="00CC7817">
        <w:rPr>
          <w:color w:val="auto"/>
        </w:rPr>
        <w:t xml:space="preserve"> </w:t>
      </w:r>
      <w:proofErr w:type="spellStart"/>
      <w:r w:rsidRPr="00CC7817">
        <w:rPr>
          <w:color w:val="auto"/>
        </w:rPr>
        <w:t>quan</w:t>
      </w:r>
      <w:proofErr w:type="spellEnd"/>
      <w:r w:rsidRPr="00CC7817">
        <w:rPr>
          <w:color w:val="auto"/>
        </w:rPr>
        <w:t xml:space="preserve"> </w:t>
      </w:r>
      <w:proofErr w:type="spellStart"/>
      <w:r w:rsidRPr="00CC7817">
        <w:rPr>
          <w:color w:val="auto"/>
        </w:rPr>
        <w:t>tâm</w:t>
      </w:r>
      <w:proofErr w:type="spellEnd"/>
      <w:r w:rsidRPr="00CC7817">
        <w:rPr>
          <w:color w:val="auto"/>
        </w:rPr>
        <w:t xml:space="preserve"> </w:t>
      </w:r>
      <w:proofErr w:type="spellStart"/>
      <w:r w:rsidRPr="00CC7817">
        <w:rPr>
          <w:color w:val="auto"/>
        </w:rPr>
        <w:t>nhiều</w:t>
      </w:r>
      <w:proofErr w:type="spellEnd"/>
      <w:r w:rsidRPr="00CC7817">
        <w:rPr>
          <w:color w:val="auto"/>
        </w:rPr>
        <w:t xml:space="preserve"> </w:t>
      </w:r>
      <w:proofErr w:type="spellStart"/>
      <w:r w:rsidRPr="00CC7817">
        <w:rPr>
          <w:color w:val="auto"/>
        </w:rPr>
        <w:t>đến</w:t>
      </w:r>
      <w:proofErr w:type="spellEnd"/>
      <w:r w:rsidRPr="00CC7817">
        <w:rPr>
          <w:color w:val="auto"/>
        </w:rPr>
        <w:t xml:space="preserve"> </w:t>
      </w:r>
      <w:proofErr w:type="spellStart"/>
      <w:r w:rsidRPr="00CC7817">
        <w:rPr>
          <w:color w:val="auto"/>
        </w:rPr>
        <w:t>công</w:t>
      </w:r>
      <w:proofErr w:type="spellEnd"/>
      <w:r w:rsidRPr="00CC7817">
        <w:rPr>
          <w:color w:val="auto"/>
        </w:rPr>
        <w:t xml:space="preserve"> </w:t>
      </w:r>
      <w:proofErr w:type="spellStart"/>
      <w:r w:rsidRPr="00CC7817">
        <w:rPr>
          <w:color w:val="auto"/>
        </w:rPr>
        <w:t>tác</w:t>
      </w:r>
      <w:proofErr w:type="spellEnd"/>
      <w:r w:rsidRPr="00CC7817">
        <w:rPr>
          <w:color w:val="auto"/>
        </w:rPr>
        <w:t xml:space="preserve">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xã</w:t>
      </w:r>
      <w:proofErr w:type="spellEnd"/>
      <w:r w:rsidRPr="00CC7817">
        <w:rPr>
          <w:color w:val="auto"/>
        </w:rPr>
        <w:t xml:space="preserve"> </w:t>
      </w:r>
      <w:proofErr w:type="spellStart"/>
      <w:r w:rsidRPr="00CC7817">
        <w:rPr>
          <w:color w:val="auto"/>
        </w:rPr>
        <w:t>hội</w:t>
      </w:r>
      <w:proofErr w:type="spellEnd"/>
      <w:r w:rsidRPr="00CC7817">
        <w:rPr>
          <w:color w:val="auto"/>
        </w:rPr>
        <w:t xml:space="preserve">, </w:t>
      </w:r>
      <w:proofErr w:type="spellStart"/>
      <w:r w:rsidRPr="00CC7817">
        <w:rPr>
          <w:color w:val="auto"/>
        </w:rPr>
        <w:t>không</w:t>
      </w:r>
      <w:proofErr w:type="spellEnd"/>
      <w:r w:rsidRPr="00CC7817">
        <w:rPr>
          <w:color w:val="auto"/>
        </w:rPr>
        <w:t xml:space="preserve"> </w:t>
      </w:r>
      <w:proofErr w:type="spellStart"/>
      <w:r w:rsidRPr="00CC7817">
        <w:rPr>
          <w:color w:val="auto"/>
        </w:rPr>
        <w:t>tạo</w:t>
      </w:r>
      <w:proofErr w:type="spellEnd"/>
      <w:r w:rsidRPr="00CC7817">
        <w:rPr>
          <w:color w:val="auto"/>
        </w:rPr>
        <w:t xml:space="preserve"> </w:t>
      </w:r>
      <w:proofErr w:type="spellStart"/>
      <w:r w:rsidRPr="00CC7817">
        <w:rPr>
          <w:color w:val="auto"/>
        </w:rPr>
        <w:t>điều</w:t>
      </w:r>
      <w:proofErr w:type="spellEnd"/>
      <w:r w:rsidRPr="00CC7817">
        <w:rPr>
          <w:color w:val="auto"/>
        </w:rPr>
        <w:t xml:space="preserve"> </w:t>
      </w:r>
      <w:proofErr w:type="spellStart"/>
      <w:r w:rsidRPr="00CC7817">
        <w:rPr>
          <w:color w:val="auto"/>
        </w:rPr>
        <w:t>kiện</w:t>
      </w:r>
      <w:proofErr w:type="spellEnd"/>
      <w:r w:rsidRPr="00CC7817">
        <w:rPr>
          <w:color w:val="auto"/>
        </w:rPr>
        <w:t xml:space="preserve"> </w:t>
      </w:r>
      <w:proofErr w:type="spellStart"/>
      <w:r w:rsidRPr="00CC7817">
        <w:rPr>
          <w:color w:val="auto"/>
        </w:rPr>
        <w:t>cung</w:t>
      </w:r>
      <w:proofErr w:type="spellEnd"/>
      <w:r w:rsidRPr="00CC7817">
        <w:rPr>
          <w:color w:val="auto"/>
        </w:rPr>
        <w:t xml:space="preserve"> </w:t>
      </w:r>
      <w:proofErr w:type="spellStart"/>
      <w:r w:rsidRPr="00CC7817">
        <w:rPr>
          <w:color w:val="auto"/>
        </w:rPr>
        <w:t>cấp</w:t>
      </w:r>
      <w:proofErr w:type="spellEnd"/>
      <w:r w:rsidRPr="00CC7817">
        <w:rPr>
          <w:color w:val="auto"/>
        </w:rPr>
        <w:t xml:space="preserve"> </w:t>
      </w:r>
      <w:proofErr w:type="spellStart"/>
      <w:r w:rsidRPr="00CC7817">
        <w:rPr>
          <w:color w:val="auto"/>
        </w:rPr>
        <w:t>số</w:t>
      </w:r>
      <w:proofErr w:type="spellEnd"/>
      <w:r w:rsidRPr="00CC7817">
        <w:rPr>
          <w:color w:val="auto"/>
        </w:rPr>
        <w:t xml:space="preserve"> </w:t>
      </w:r>
      <w:proofErr w:type="spellStart"/>
      <w:r w:rsidRPr="00CC7817">
        <w:rPr>
          <w:color w:val="auto"/>
        </w:rPr>
        <w:t>liệu</w:t>
      </w:r>
      <w:proofErr w:type="spellEnd"/>
      <w:r w:rsidRPr="00CC7817">
        <w:rPr>
          <w:color w:val="auto"/>
        </w:rPr>
        <w:t xml:space="preserve">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thực</w:t>
      </w:r>
      <w:proofErr w:type="spellEnd"/>
      <w:r w:rsidRPr="00CC7817">
        <w:rPr>
          <w:color w:val="auto"/>
        </w:rPr>
        <w:t xml:space="preserve"> </w:t>
      </w:r>
      <w:proofErr w:type="spellStart"/>
      <w:r w:rsidRPr="00CC7817">
        <w:rPr>
          <w:color w:val="auto"/>
        </w:rPr>
        <w:t>tế</w:t>
      </w:r>
      <w:proofErr w:type="spellEnd"/>
      <w:r w:rsidRPr="00CC7817">
        <w:rPr>
          <w:color w:val="auto"/>
        </w:rPr>
        <w:t xml:space="preserve"> </w:t>
      </w:r>
      <w:proofErr w:type="spellStart"/>
      <w:r w:rsidRPr="00CC7817">
        <w:rPr>
          <w:color w:val="auto"/>
        </w:rPr>
        <w:t>cho</w:t>
      </w:r>
      <w:proofErr w:type="spellEnd"/>
      <w:r w:rsidRPr="00CC7817">
        <w:rPr>
          <w:color w:val="auto"/>
        </w:rPr>
        <w:t xml:space="preserve"> Ban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Xã</w:t>
      </w:r>
      <w:proofErr w:type="spellEnd"/>
      <w:r w:rsidRPr="00CC7817">
        <w:rPr>
          <w:color w:val="auto"/>
        </w:rPr>
        <w:t xml:space="preserve"> </w:t>
      </w:r>
      <w:proofErr w:type="spellStart"/>
      <w:r w:rsidRPr="00CC7817">
        <w:rPr>
          <w:color w:val="auto"/>
        </w:rPr>
        <w:t>hội</w:t>
      </w:r>
      <w:proofErr w:type="spellEnd"/>
      <w:r w:rsidRPr="00CC7817">
        <w:rPr>
          <w:color w:val="auto"/>
        </w:rPr>
        <w:t xml:space="preserve"> </w:t>
      </w:r>
      <w:proofErr w:type="spellStart"/>
      <w:r w:rsidRPr="00CC7817">
        <w:rPr>
          <w:color w:val="auto"/>
        </w:rPr>
        <w:t>dẫn</w:t>
      </w:r>
      <w:proofErr w:type="spellEnd"/>
      <w:r w:rsidRPr="00CC7817">
        <w:rPr>
          <w:color w:val="auto"/>
        </w:rPr>
        <w:t xml:space="preserve"> </w:t>
      </w:r>
      <w:proofErr w:type="spellStart"/>
      <w:r w:rsidRPr="00CC7817">
        <w:rPr>
          <w:color w:val="auto"/>
        </w:rPr>
        <w:t>đến</w:t>
      </w:r>
      <w:proofErr w:type="spellEnd"/>
      <w:r w:rsidRPr="00CC7817">
        <w:rPr>
          <w:color w:val="auto"/>
        </w:rPr>
        <w:t xml:space="preserve"> </w:t>
      </w:r>
      <w:proofErr w:type="spellStart"/>
      <w:r w:rsidRPr="00CC7817">
        <w:rPr>
          <w:color w:val="auto"/>
        </w:rPr>
        <w:t>số</w:t>
      </w:r>
      <w:proofErr w:type="spellEnd"/>
      <w:r w:rsidRPr="00CC7817">
        <w:rPr>
          <w:color w:val="auto"/>
        </w:rPr>
        <w:t xml:space="preserve"> </w:t>
      </w:r>
      <w:proofErr w:type="spellStart"/>
      <w:r w:rsidRPr="00CC7817">
        <w:rPr>
          <w:color w:val="auto"/>
        </w:rPr>
        <w:t>liệu</w:t>
      </w:r>
      <w:proofErr w:type="spellEnd"/>
      <w:r w:rsidRPr="00CC7817">
        <w:rPr>
          <w:color w:val="auto"/>
        </w:rPr>
        <w:t xml:space="preserve"> </w:t>
      </w:r>
      <w:proofErr w:type="spellStart"/>
      <w:r w:rsidRPr="00CC7817">
        <w:rPr>
          <w:color w:val="auto"/>
        </w:rPr>
        <w:t>nhiều</w:t>
      </w:r>
      <w:proofErr w:type="spellEnd"/>
      <w:r w:rsidRPr="00CC7817">
        <w:rPr>
          <w:color w:val="auto"/>
        </w:rPr>
        <w:t xml:space="preserve"> </w:t>
      </w:r>
      <w:proofErr w:type="spellStart"/>
      <w:r w:rsidRPr="00CC7817">
        <w:rPr>
          <w:color w:val="auto"/>
        </w:rPr>
        <w:t>khi</w:t>
      </w:r>
      <w:proofErr w:type="spellEnd"/>
      <w:r w:rsidRPr="00CC7817">
        <w:rPr>
          <w:color w:val="auto"/>
        </w:rPr>
        <w:t xml:space="preserve"> </w:t>
      </w:r>
      <w:proofErr w:type="spellStart"/>
      <w:r w:rsidRPr="00CC7817">
        <w:rPr>
          <w:color w:val="auto"/>
        </w:rPr>
        <w:t>chưa</w:t>
      </w:r>
      <w:proofErr w:type="spellEnd"/>
      <w:r w:rsidRPr="00CC7817">
        <w:rPr>
          <w:color w:val="auto"/>
        </w:rPr>
        <w:t xml:space="preserve"> </w:t>
      </w:r>
      <w:proofErr w:type="spellStart"/>
      <w:r w:rsidRPr="00CC7817">
        <w:rPr>
          <w:color w:val="auto"/>
        </w:rPr>
        <w:t>chính</w:t>
      </w:r>
      <w:proofErr w:type="spellEnd"/>
      <w:r w:rsidRPr="00CC7817">
        <w:rPr>
          <w:color w:val="auto"/>
        </w:rPr>
        <w:t xml:space="preserve"> </w:t>
      </w:r>
      <w:proofErr w:type="spellStart"/>
      <w:r w:rsidRPr="00CC7817">
        <w:rPr>
          <w:color w:val="auto"/>
        </w:rPr>
        <w:t>xác</w:t>
      </w:r>
      <w:proofErr w:type="spellEnd"/>
      <w:r w:rsidRPr="00CC7817">
        <w:rPr>
          <w:color w:val="auto"/>
        </w:rPr>
        <w:t xml:space="preserve"> </w:t>
      </w:r>
      <w:proofErr w:type="spellStart"/>
      <w:r w:rsidRPr="00CC7817">
        <w:rPr>
          <w:color w:val="auto"/>
        </w:rPr>
        <w:t>để</w:t>
      </w:r>
      <w:proofErr w:type="spellEnd"/>
      <w:r w:rsidRPr="00CC7817">
        <w:rPr>
          <w:color w:val="auto"/>
        </w:rPr>
        <w:t xml:space="preserve"> Ban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Xã</w:t>
      </w:r>
      <w:proofErr w:type="spellEnd"/>
      <w:r w:rsidRPr="00CC7817">
        <w:rPr>
          <w:color w:val="auto"/>
        </w:rPr>
        <w:t xml:space="preserve"> </w:t>
      </w:r>
      <w:proofErr w:type="spellStart"/>
      <w:r w:rsidRPr="00CC7817">
        <w:rPr>
          <w:color w:val="auto"/>
        </w:rPr>
        <w:t>hội</w:t>
      </w:r>
      <w:proofErr w:type="spellEnd"/>
      <w:r w:rsidRPr="00CC7817">
        <w:rPr>
          <w:color w:val="auto"/>
        </w:rPr>
        <w:t xml:space="preserve"> Trung </w:t>
      </w:r>
      <w:proofErr w:type="spellStart"/>
      <w:r w:rsidRPr="00CC7817">
        <w:rPr>
          <w:color w:val="auto"/>
        </w:rPr>
        <w:t>ương</w:t>
      </w:r>
      <w:proofErr w:type="spellEnd"/>
      <w:r w:rsidRPr="00CC7817">
        <w:rPr>
          <w:color w:val="auto"/>
        </w:rPr>
        <w:t xml:space="preserve"> </w:t>
      </w:r>
      <w:proofErr w:type="spellStart"/>
      <w:r w:rsidRPr="00CC7817">
        <w:rPr>
          <w:color w:val="auto"/>
        </w:rPr>
        <w:t>nắm</w:t>
      </w:r>
      <w:proofErr w:type="spellEnd"/>
      <w:r w:rsidRPr="00CC7817">
        <w:rPr>
          <w:color w:val="auto"/>
        </w:rPr>
        <w:t xml:space="preserve"> </w:t>
      </w:r>
      <w:proofErr w:type="spellStart"/>
      <w:r w:rsidRPr="00CC7817">
        <w:rPr>
          <w:color w:val="auto"/>
        </w:rPr>
        <w:t>rõ</w:t>
      </w:r>
      <w:proofErr w:type="spellEnd"/>
      <w:r w:rsidRPr="00CC7817">
        <w:rPr>
          <w:color w:val="auto"/>
        </w:rPr>
        <w:t xml:space="preserve"> </w:t>
      </w:r>
      <w:proofErr w:type="spellStart"/>
      <w:r w:rsidRPr="00CC7817">
        <w:rPr>
          <w:color w:val="auto"/>
        </w:rPr>
        <w:t>hoạt</w:t>
      </w:r>
      <w:proofErr w:type="spellEnd"/>
      <w:r w:rsidRPr="00CC7817">
        <w:rPr>
          <w:color w:val="auto"/>
        </w:rPr>
        <w:t xml:space="preserve"> </w:t>
      </w:r>
      <w:proofErr w:type="spellStart"/>
      <w:r w:rsidRPr="00CC7817">
        <w:rPr>
          <w:color w:val="auto"/>
        </w:rPr>
        <w:t>động</w:t>
      </w:r>
      <w:proofErr w:type="spellEnd"/>
      <w:r w:rsidRPr="00CC7817">
        <w:rPr>
          <w:color w:val="auto"/>
        </w:rPr>
        <w:t xml:space="preserve"> </w:t>
      </w:r>
      <w:proofErr w:type="spellStart"/>
      <w:r w:rsidRPr="00CC7817">
        <w:rPr>
          <w:color w:val="auto"/>
        </w:rPr>
        <w:t>chuyên</w:t>
      </w:r>
      <w:proofErr w:type="spellEnd"/>
      <w:r w:rsidRPr="00CC7817">
        <w:rPr>
          <w:color w:val="auto"/>
        </w:rPr>
        <w:t xml:space="preserve"> </w:t>
      </w:r>
      <w:proofErr w:type="spellStart"/>
      <w:r w:rsidRPr="00CC7817">
        <w:rPr>
          <w:color w:val="auto"/>
        </w:rPr>
        <w:t>ngành</w:t>
      </w:r>
      <w:proofErr w:type="spellEnd"/>
      <w:r w:rsidR="00672DF8" w:rsidRPr="00CC7817">
        <w:rPr>
          <w:color w:val="auto"/>
        </w:rPr>
        <w:t>.</w:t>
      </w:r>
      <w:r w:rsidRPr="00CC7817">
        <w:rPr>
          <w:color w:val="auto"/>
        </w:rPr>
        <w:t xml:space="preserve"> </w:t>
      </w:r>
      <w:proofErr w:type="spellStart"/>
      <w:r w:rsidRPr="00CC7817">
        <w:rPr>
          <w:color w:val="auto"/>
        </w:rPr>
        <w:t>Điều</w:t>
      </w:r>
      <w:proofErr w:type="spellEnd"/>
      <w:r w:rsidRPr="00CC7817">
        <w:rPr>
          <w:color w:val="auto"/>
        </w:rPr>
        <w:t xml:space="preserve"> </w:t>
      </w:r>
      <w:proofErr w:type="spellStart"/>
      <w:r w:rsidRPr="00CC7817">
        <w:rPr>
          <w:color w:val="auto"/>
        </w:rPr>
        <w:t>đó</w:t>
      </w:r>
      <w:proofErr w:type="spellEnd"/>
      <w:r w:rsidRPr="00CC7817">
        <w:rPr>
          <w:color w:val="auto"/>
        </w:rPr>
        <w:t xml:space="preserve">, </w:t>
      </w:r>
      <w:proofErr w:type="spellStart"/>
      <w:r w:rsidRPr="00CC7817">
        <w:rPr>
          <w:color w:val="auto"/>
        </w:rPr>
        <w:t>gây</w:t>
      </w:r>
      <w:proofErr w:type="spellEnd"/>
      <w:r w:rsidRPr="00CC7817">
        <w:rPr>
          <w:color w:val="auto"/>
        </w:rPr>
        <w:t xml:space="preserve"> </w:t>
      </w:r>
      <w:proofErr w:type="spellStart"/>
      <w:r w:rsidRPr="00CC7817">
        <w:rPr>
          <w:color w:val="auto"/>
        </w:rPr>
        <w:t>hạn</w:t>
      </w:r>
      <w:proofErr w:type="spellEnd"/>
      <w:r w:rsidRPr="00CC7817">
        <w:rPr>
          <w:color w:val="auto"/>
        </w:rPr>
        <w:t xml:space="preserve"> </w:t>
      </w:r>
      <w:proofErr w:type="spellStart"/>
      <w:r w:rsidRPr="00CC7817">
        <w:rPr>
          <w:color w:val="auto"/>
        </w:rPr>
        <w:t>chế</w:t>
      </w:r>
      <w:proofErr w:type="spellEnd"/>
      <w:r w:rsidRPr="00CC7817">
        <w:rPr>
          <w:color w:val="auto"/>
        </w:rPr>
        <w:t xml:space="preserve"> </w:t>
      </w:r>
      <w:proofErr w:type="spellStart"/>
      <w:r w:rsidRPr="00CC7817">
        <w:rPr>
          <w:color w:val="auto"/>
        </w:rPr>
        <w:t>cho</w:t>
      </w:r>
      <w:proofErr w:type="spellEnd"/>
      <w:r w:rsidRPr="00CC7817">
        <w:rPr>
          <w:color w:val="auto"/>
        </w:rPr>
        <w:t xml:space="preserve"> Ban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Xã</w:t>
      </w:r>
      <w:proofErr w:type="spellEnd"/>
      <w:r w:rsidRPr="00CC7817">
        <w:rPr>
          <w:color w:val="auto"/>
        </w:rPr>
        <w:t xml:space="preserve"> </w:t>
      </w:r>
      <w:proofErr w:type="spellStart"/>
      <w:r w:rsidRPr="00CC7817">
        <w:rPr>
          <w:color w:val="auto"/>
        </w:rPr>
        <w:t>hội</w:t>
      </w:r>
      <w:proofErr w:type="spellEnd"/>
      <w:r w:rsidRPr="00CC7817">
        <w:rPr>
          <w:color w:val="auto"/>
        </w:rPr>
        <w:t xml:space="preserve"> Trung </w:t>
      </w:r>
      <w:proofErr w:type="spellStart"/>
      <w:r w:rsidRPr="00CC7817">
        <w:rPr>
          <w:color w:val="auto"/>
        </w:rPr>
        <w:t>ương</w:t>
      </w:r>
      <w:proofErr w:type="spellEnd"/>
      <w:r w:rsidRPr="00CC7817">
        <w:rPr>
          <w:color w:val="auto"/>
        </w:rPr>
        <w:t xml:space="preserve"> </w:t>
      </w:r>
      <w:proofErr w:type="spellStart"/>
      <w:r w:rsidRPr="00CC7817">
        <w:rPr>
          <w:color w:val="auto"/>
        </w:rPr>
        <w:t>nói</w:t>
      </w:r>
      <w:proofErr w:type="spellEnd"/>
      <w:r w:rsidRPr="00CC7817">
        <w:rPr>
          <w:color w:val="auto"/>
        </w:rPr>
        <w:t xml:space="preserve"> </w:t>
      </w:r>
      <w:proofErr w:type="spellStart"/>
      <w:r w:rsidRPr="00CC7817">
        <w:rPr>
          <w:color w:val="auto"/>
        </w:rPr>
        <w:t>riêng</w:t>
      </w:r>
      <w:proofErr w:type="spellEnd"/>
      <w:r w:rsidRPr="00CC7817">
        <w:rPr>
          <w:color w:val="auto"/>
        </w:rPr>
        <w:t xml:space="preserve"> </w:t>
      </w:r>
      <w:proofErr w:type="spellStart"/>
      <w:r w:rsidRPr="00CC7817">
        <w:rPr>
          <w:color w:val="auto"/>
        </w:rPr>
        <w:t>cũng</w:t>
      </w:r>
      <w:proofErr w:type="spellEnd"/>
      <w:r w:rsidRPr="00CC7817">
        <w:rPr>
          <w:color w:val="auto"/>
        </w:rPr>
        <w:t xml:space="preserve"> </w:t>
      </w:r>
      <w:proofErr w:type="spellStart"/>
      <w:r w:rsidRPr="00CC7817">
        <w:rPr>
          <w:color w:val="auto"/>
        </w:rPr>
        <w:t>như</w:t>
      </w:r>
      <w:proofErr w:type="spellEnd"/>
      <w:r w:rsidRPr="00CC7817">
        <w:rPr>
          <w:color w:val="auto"/>
        </w:rPr>
        <w:t xml:space="preserve"> </w:t>
      </w:r>
      <w:proofErr w:type="spellStart"/>
      <w:r w:rsidRPr="00CC7817">
        <w:rPr>
          <w:color w:val="auto"/>
        </w:rPr>
        <w:t>Giáo</w:t>
      </w:r>
      <w:proofErr w:type="spellEnd"/>
      <w:r w:rsidRPr="00CC7817">
        <w:rPr>
          <w:color w:val="auto"/>
        </w:rPr>
        <w:t xml:space="preserve"> </w:t>
      </w:r>
      <w:proofErr w:type="spellStart"/>
      <w:r w:rsidRPr="00CC7817">
        <w:rPr>
          <w:color w:val="auto"/>
        </w:rPr>
        <w:t>hội</w:t>
      </w:r>
      <w:proofErr w:type="spellEnd"/>
      <w:r w:rsidRPr="00CC7817">
        <w:rPr>
          <w:color w:val="auto"/>
        </w:rPr>
        <w:t xml:space="preserve"> </w:t>
      </w:r>
      <w:proofErr w:type="spellStart"/>
      <w:r w:rsidRPr="00CC7817">
        <w:rPr>
          <w:color w:val="auto"/>
        </w:rPr>
        <w:t>Phật</w:t>
      </w:r>
      <w:proofErr w:type="spellEnd"/>
      <w:r w:rsidRPr="00CC7817">
        <w:rPr>
          <w:color w:val="auto"/>
        </w:rPr>
        <w:t xml:space="preserve"> </w:t>
      </w:r>
      <w:proofErr w:type="spellStart"/>
      <w:r w:rsidRPr="00CC7817">
        <w:rPr>
          <w:color w:val="auto"/>
        </w:rPr>
        <w:t>giáo</w:t>
      </w:r>
      <w:proofErr w:type="spellEnd"/>
      <w:r w:rsidRPr="00CC7817">
        <w:rPr>
          <w:color w:val="auto"/>
        </w:rPr>
        <w:t xml:space="preserve"> Việt </w:t>
      </w:r>
      <w:proofErr w:type="spellStart"/>
      <w:r w:rsidRPr="00CC7817">
        <w:rPr>
          <w:color w:val="auto"/>
        </w:rPr>
        <w:t>nam</w:t>
      </w:r>
      <w:proofErr w:type="spellEnd"/>
      <w:r w:rsidRPr="00CC7817">
        <w:rPr>
          <w:color w:val="auto"/>
        </w:rPr>
        <w:t xml:space="preserve"> </w:t>
      </w:r>
      <w:proofErr w:type="spellStart"/>
      <w:r w:rsidRPr="00CC7817">
        <w:rPr>
          <w:color w:val="auto"/>
        </w:rPr>
        <w:t>nói</w:t>
      </w:r>
      <w:proofErr w:type="spellEnd"/>
      <w:r w:rsidRPr="00CC7817">
        <w:rPr>
          <w:color w:val="auto"/>
        </w:rPr>
        <w:t xml:space="preserve"> </w:t>
      </w:r>
      <w:proofErr w:type="spellStart"/>
      <w:r w:rsidRPr="00CC7817">
        <w:rPr>
          <w:color w:val="auto"/>
        </w:rPr>
        <w:t>chung</w:t>
      </w:r>
      <w:proofErr w:type="spellEnd"/>
      <w:r w:rsidRPr="00CC7817">
        <w:rPr>
          <w:color w:val="auto"/>
        </w:rPr>
        <w:t xml:space="preserve"> </w:t>
      </w:r>
      <w:proofErr w:type="spellStart"/>
      <w:r w:rsidRPr="00CC7817">
        <w:rPr>
          <w:color w:val="auto"/>
        </w:rPr>
        <w:t>trong</w:t>
      </w:r>
      <w:proofErr w:type="spellEnd"/>
      <w:r w:rsidRPr="00CC7817">
        <w:rPr>
          <w:color w:val="auto"/>
        </w:rPr>
        <w:t xml:space="preserve"> </w:t>
      </w:r>
      <w:proofErr w:type="spellStart"/>
      <w:r w:rsidRPr="00CC7817">
        <w:rPr>
          <w:color w:val="auto"/>
        </w:rPr>
        <w:t>việc</w:t>
      </w:r>
      <w:proofErr w:type="spellEnd"/>
      <w:r w:rsidRPr="00CC7817">
        <w:rPr>
          <w:color w:val="auto"/>
        </w:rPr>
        <w:t xml:space="preserve"> </w:t>
      </w:r>
      <w:proofErr w:type="spellStart"/>
      <w:r w:rsidRPr="00CC7817">
        <w:rPr>
          <w:color w:val="auto"/>
        </w:rPr>
        <w:t>hỗ</w:t>
      </w:r>
      <w:proofErr w:type="spellEnd"/>
      <w:r w:rsidRPr="00CC7817">
        <w:rPr>
          <w:color w:val="auto"/>
        </w:rPr>
        <w:t xml:space="preserve"> </w:t>
      </w:r>
      <w:proofErr w:type="spellStart"/>
      <w:r w:rsidRPr="00CC7817">
        <w:rPr>
          <w:color w:val="auto"/>
        </w:rPr>
        <w:t>trợ</w:t>
      </w:r>
      <w:proofErr w:type="spellEnd"/>
      <w:r w:rsidRPr="00CC7817">
        <w:rPr>
          <w:color w:val="auto"/>
        </w:rPr>
        <w:t xml:space="preserve"> </w:t>
      </w:r>
      <w:proofErr w:type="spellStart"/>
      <w:r w:rsidRPr="00CC7817">
        <w:rPr>
          <w:color w:val="auto"/>
        </w:rPr>
        <w:t>một</w:t>
      </w:r>
      <w:proofErr w:type="spellEnd"/>
      <w:r w:rsidRPr="00CC7817">
        <w:rPr>
          <w:color w:val="auto"/>
        </w:rPr>
        <w:t xml:space="preserve"> </w:t>
      </w:r>
      <w:proofErr w:type="spellStart"/>
      <w:r w:rsidRPr="00CC7817">
        <w:rPr>
          <w:color w:val="auto"/>
        </w:rPr>
        <w:t>phần</w:t>
      </w:r>
      <w:proofErr w:type="spellEnd"/>
      <w:r w:rsidRPr="00CC7817">
        <w:rPr>
          <w:color w:val="auto"/>
        </w:rPr>
        <w:t xml:space="preserve"> </w:t>
      </w:r>
      <w:proofErr w:type="spellStart"/>
      <w:r w:rsidRPr="00CC7817">
        <w:rPr>
          <w:color w:val="auto"/>
        </w:rPr>
        <w:t>các</w:t>
      </w:r>
      <w:proofErr w:type="spellEnd"/>
      <w:r w:rsidRPr="00CC7817">
        <w:rPr>
          <w:color w:val="auto"/>
        </w:rPr>
        <w:t xml:space="preserve"> </w:t>
      </w:r>
      <w:proofErr w:type="spellStart"/>
      <w:r w:rsidRPr="00CC7817">
        <w:rPr>
          <w:color w:val="auto"/>
        </w:rPr>
        <w:t>hạng</w:t>
      </w:r>
      <w:proofErr w:type="spellEnd"/>
      <w:r w:rsidRPr="00CC7817">
        <w:rPr>
          <w:color w:val="auto"/>
        </w:rPr>
        <w:t xml:space="preserve"> </w:t>
      </w:r>
      <w:proofErr w:type="spellStart"/>
      <w:r w:rsidRPr="00CC7817">
        <w:rPr>
          <w:color w:val="auto"/>
        </w:rPr>
        <w:t>mục</w:t>
      </w:r>
      <w:proofErr w:type="spellEnd"/>
      <w:r w:rsidRPr="00CC7817">
        <w:rPr>
          <w:color w:val="auto"/>
        </w:rPr>
        <w:t xml:space="preserve"> </w:t>
      </w:r>
      <w:proofErr w:type="spellStart"/>
      <w:r w:rsidRPr="00CC7817">
        <w:rPr>
          <w:color w:val="auto"/>
        </w:rPr>
        <w:t>hoạt</w:t>
      </w:r>
      <w:proofErr w:type="spellEnd"/>
      <w:r w:rsidRPr="00CC7817">
        <w:rPr>
          <w:color w:val="auto"/>
        </w:rPr>
        <w:t xml:space="preserve"> </w:t>
      </w:r>
      <w:proofErr w:type="spellStart"/>
      <w:r w:rsidRPr="00CC7817">
        <w:rPr>
          <w:color w:val="auto"/>
        </w:rPr>
        <w:t>động</w:t>
      </w:r>
      <w:proofErr w:type="spellEnd"/>
      <w:r w:rsidRPr="00CC7817">
        <w:rPr>
          <w:color w:val="auto"/>
        </w:rPr>
        <w:t xml:space="preserve">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tại</w:t>
      </w:r>
      <w:proofErr w:type="spellEnd"/>
      <w:r w:rsidRPr="00CC7817">
        <w:rPr>
          <w:color w:val="auto"/>
        </w:rPr>
        <w:t xml:space="preserve"> </w:t>
      </w:r>
      <w:proofErr w:type="spellStart"/>
      <w:r w:rsidRPr="00CC7817">
        <w:rPr>
          <w:color w:val="auto"/>
        </w:rPr>
        <w:t>cơ</w:t>
      </w:r>
      <w:proofErr w:type="spellEnd"/>
      <w:r w:rsidRPr="00CC7817">
        <w:rPr>
          <w:color w:val="auto"/>
        </w:rPr>
        <w:t xml:space="preserve"> </w:t>
      </w:r>
      <w:proofErr w:type="spellStart"/>
      <w:r w:rsidRPr="00CC7817">
        <w:rPr>
          <w:color w:val="auto"/>
        </w:rPr>
        <w:t>sở</w:t>
      </w:r>
      <w:proofErr w:type="spellEnd"/>
      <w:r w:rsidRPr="00CC7817">
        <w:rPr>
          <w:color w:val="auto"/>
        </w:rPr>
        <w:t xml:space="preserve"> </w:t>
      </w:r>
      <w:proofErr w:type="spellStart"/>
      <w:r w:rsidRPr="00CC7817">
        <w:rPr>
          <w:color w:val="auto"/>
        </w:rPr>
        <w:t>được</w:t>
      </w:r>
      <w:proofErr w:type="spellEnd"/>
      <w:r w:rsidRPr="00CC7817">
        <w:rPr>
          <w:color w:val="auto"/>
        </w:rPr>
        <w:t xml:space="preserve"> </w:t>
      </w:r>
      <w:proofErr w:type="spellStart"/>
      <w:r w:rsidRPr="00CC7817">
        <w:rPr>
          <w:color w:val="auto"/>
        </w:rPr>
        <w:t>tốt</w:t>
      </w:r>
      <w:proofErr w:type="spellEnd"/>
      <w:r w:rsidRPr="00CC7817">
        <w:rPr>
          <w:color w:val="auto"/>
        </w:rPr>
        <w:t xml:space="preserve"> </w:t>
      </w:r>
      <w:proofErr w:type="spellStart"/>
      <w:r w:rsidRPr="00CC7817">
        <w:rPr>
          <w:color w:val="auto"/>
        </w:rPr>
        <w:t>hơn</w:t>
      </w:r>
      <w:proofErr w:type="spellEnd"/>
      <w:r w:rsidR="00672DF8" w:rsidRPr="00CC7817">
        <w:rPr>
          <w:color w:val="auto"/>
        </w:rPr>
        <w:t>.</w:t>
      </w:r>
    </w:p>
    <w:p w14:paraId="6AC2B3A5" w14:textId="67BE02F9" w:rsidR="00EF5310" w:rsidRPr="00CC7817" w:rsidRDefault="006536B0" w:rsidP="00CC7817">
      <w:pPr>
        <w:jc w:val="both"/>
        <w:rPr>
          <w:color w:val="auto"/>
        </w:rPr>
      </w:pPr>
      <w:r w:rsidRPr="00CC7817">
        <w:rPr>
          <w:color w:val="auto"/>
        </w:rPr>
        <w:tab/>
        <w:t xml:space="preserve">- </w:t>
      </w:r>
      <w:proofErr w:type="spellStart"/>
      <w:r w:rsidRPr="00CC7817">
        <w:rPr>
          <w:color w:val="auto"/>
        </w:rPr>
        <w:t>Một</w:t>
      </w:r>
      <w:proofErr w:type="spellEnd"/>
      <w:r w:rsidRPr="00CC7817">
        <w:rPr>
          <w:color w:val="auto"/>
        </w:rPr>
        <w:t xml:space="preserve"> </w:t>
      </w:r>
      <w:proofErr w:type="spellStart"/>
      <w:r w:rsidRPr="00CC7817">
        <w:rPr>
          <w:color w:val="auto"/>
        </w:rPr>
        <w:t>số</w:t>
      </w:r>
      <w:proofErr w:type="spellEnd"/>
      <w:r w:rsidRPr="00CC7817">
        <w:rPr>
          <w:color w:val="auto"/>
        </w:rPr>
        <w:t xml:space="preserve"> </w:t>
      </w:r>
      <w:proofErr w:type="spellStart"/>
      <w:r w:rsidRPr="00CC7817">
        <w:rPr>
          <w:color w:val="auto"/>
        </w:rPr>
        <w:t>Phân</w:t>
      </w:r>
      <w:proofErr w:type="spellEnd"/>
      <w:r w:rsidRPr="00CC7817">
        <w:rPr>
          <w:color w:val="auto"/>
        </w:rPr>
        <w:t xml:space="preserve"> ban</w:t>
      </w:r>
      <w:r w:rsidR="00672DF8" w:rsidRPr="00CC7817">
        <w:rPr>
          <w:color w:val="auto"/>
        </w:rPr>
        <w:t xml:space="preserve">, BTTXH </w:t>
      </w:r>
      <w:proofErr w:type="spellStart"/>
      <w:r w:rsidR="00672DF8" w:rsidRPr="00CC7817">
        <w:rPr>
          <w:color w:val="auto"/>
        </w:rPr>
        <w:t>các</w:t>
      </w:r>
      <w:proofErr w:type="spellEnd"/>
      <w:r w:rsidR="00672DF8" w:rsidRPr="00CC7817">
        <w:rPr>
          <w:color w:val="auto"/>
        </w:rPr>
        <w:t xml:space="preserve"> </w:t>
      </w:r>
      <w:proofErr w:type="spellStart"/>
      <w:r w:rsidR="00672DF8" w:rsidRPr="00CC7817">
        <w:rPr>
          <w:color w:val="auto"/>
        </w:rPr>
        <w:t>tỉnh</w:t>
      </w:r>
      <w:proofErr w:type="spellEnd"/>
      <w:r w:rsidR="00672DF8" w:rsidRPr="00CC7817">
        <w:rPr>
          <w:color w:val="auto"/>
        </w:rPr>
        <w:t xml:space="preserve">, </w:t>
      </w:r>
      <w:proofErr w:type="spellStart"/>
      <w:r w:rsidR="00672DF8" w:rsidRPr="00CC7817">
        <w:rPr>
          <w:color w:val="auto"/>
        </w:rPr>
        <w:t>thành</w:t>
      </w:r>
      <w:proofErr w:type="spellEnd"/>
      <w:r w:rsidRPr="00CC7817">
        <w:rPr>
          <w:color w:val="auto"/>
        </w:rPr>
        <w:t xml:space="preserve"> </w:t>
      </w:r>
      <w:proofErr w:type="spellStart"/>
      <w:r w:rsidRPr="00CC7817">
        <w:rPr>
          <w:color w:val="auto"/>
        </w:rPr>
        <w:t>có</w:t>
      </w:r>
      <w:proofErr w:type="spellEnd"/>
      <w:r w:rsidRPr="00CC7817">
        <w:rPr>
          <w:color w:val="auto"/>
        </w:rPr>
        <w:t xml:space="preserve"> </w:t>
      </w:r>
      <w:proofErr w:type="spellStart"/>
      <w:r w:rsidRPr="00CC7817">
        <w:rPr>
          <w:color w:val="auto"/>
        </w:rPr>
        <w:t>th</w:t>
      </w:r>
      <w:r w:rsidR="00672DF8" w:rsidRPr="00CC7817">
        <w:rPr>
          <w:color w:val="auto"/>
        </w:rPr>
        <w:t>ể</w:t>
      </w:r>
      <w:proofErr w:type="spellEnd"/>
      <w:r w:rsidRPr="00CC7817">
        <w:rPr>
          <w:color w:val="auto"/>
        </w:rPr>
        <w:t xml:space="preserve"> </w:t>
      </w:r>
      <w:proofErr w:type="spellStart"/>
      <w:r w:rsidRPr="00CC7817">
        <w:rPr>
          <w:color w:val="auto"/>
        </w:rPr>
        <w:t>vì</w:t>
      </w:r>
      <w:proofErr w:type="spellEnd"/>
      <w:r w:rsidRPr="00CC7817">
        <w:rPr>
          <w:color w:val="auto"/>
        </w:rPr>
        <w:t xml:space="preserve"> </w:t>
      </w:r>
      <w:proofErr w:type="spellStart"/>
      <w:r w:rsidRPr="00CC7817">
        <w:rPr>
          <w:color w:val="auto"/>
        </w:rPr>
        <w:t>nhiều</w:t>
      </w:r>
      <w:proofErr w:type="spellEnd"/>
      <w:r w:rsidRPr="00CC7817">
        <w:rPr>
          <w:color w:val="auto"/>
        </w:rPr>
        <w:t xml:space="preserve"> </w:t>
      </w:r>
      <w:proofErr w:type="spellStart"/>
      <w:r w:rsidRPr="00CC7817">
        <w:rPr>
          <w:color w:val="auto"/>
        </w:rPr>
        <w:t>lý</w:t>
      </w:r>
      <w:proofErr w:type="spellEnd"/>
      <w:r w:rsidRPr="00CC7817">
        <w:rPr>
          <w:color w:val="auto"/>
        </w:rPr>
        <w:t xml:space="preserve"> do </w:t>
      </w:r>
      <w:proofErr w:type="spellStart"/>
      <w:r w:rsidRPr="00CC7817">
        <w:rPr>
          <w:color w:val="auto"/>
        </w:rPr>
        <w:t>khách</w:t>
      </w:r>
      <w:proofErr w:type="spellEnd"/>
      <w:r w:rsidRPr="00CC7817">
        <w:rPr>
          <w:color w:val="auto"/>
        </w:rPr>
        <w:t xml:space="preserve"> </w:t>
      </w:r>
      <w:proofErr w:type="spellStart"/>
      <w:r w:rsidRPr="00CC7817">
        <w:rPr>
          <w:color w:val="auto"/>
        </w:rPr>
        <w:t>quan</w:t>
      </w:r>
      <w:proofErr w:type="spellEnd"/>
      <w:r w:rsidRPr="00CC7817">
        <w:rPr>
          <w:color w:val="auto"/>
        </w:rPr>
        <w:t xml:space="preserve">, </w:t>
      </w:r>
      <w:proofErr w:type="spellStart"/>
      <w:r w:rsidRPr="00CC7817">
        <w:rPr>
          <w:color w:val="auto"/>
        </w:rPr>
        <w:t>chưa</w:t>
      </w:r>
      <w:proofErr w:type="spellEnd"/>
      <w:r w:rsidRPr="00CC7817">
        <w:rPr>
          <w:color w:val="auto"/>
        </w:rPr>
        <w:t xml:space="preserve"> </w:t>
      </w:r>
      <w:proofErr w:type="spellStart"/>
      <w:r w:rsidRPr="00CC7817">
        <w:rPr>
          <w:color w:val="auto"/>
        </w:rPr>
        <w:t>lưu</w:t>
      </w:r>
      <w:proofErr w:type="spellEnd"/>
      <w:r w:rsidRPr="00CC7817">
        <w:rPr>
          <w:color w:val="auto"/>
        </w:rPr>
        <w:t xml:space="preserve"> </w:t>
      </w:r>
      <w:proofErr w:type="spellStart"/>
      <w:r w:rsidRPr="00CC7817">
        <w:rPr>
          <w:color w:val="auto"/>
        </w:rPr>
        <w:t>tâm</w:t>
      </w:r>
      <w:proofErr w:type="spellEnd"/>
      <w:r w:rsidRPr="00CC7817">
        <w:rPr>
          <w:color w:val="auto"/>
        </w:rPr>
        <w:t xml:space="preserve"> </w:t>
      </w:r>
      <w:proofErr w:type="spellStart"/>
      <w:r w:rsidRPr="00CC7817">
        <w:rPr>
          <w:color w:val="auto"/>
        </w:rPr>
        <w:t>trong</w:t>
      </w:r>
      <w:proofErr w:type="spellEnd"/>
      <w:r w:rsidRPr="00CC7817">
        <w:rPr>
          <w:color w:val="auto"/>
        </w:rPr>
        <w:t xml:space="preserve"> </w:t>
      </w:r>
      <w:proofErr w:type="spellStart"/>
      <w:r w:rsidRPr="00CC7817">
        <w:rPr>
          <w:color w:val="auto"/>
        </w:rPr>
        <w:t>việc</w:t>
      </w:r>
      <w:proofErr w:type="spellEnd"/>
      <w:r w:rsidRPr="00CC7817">
        <w:rPr>
          <w:color w:val="auto"/>
        </w:rPr>
        <w:t xml:space="preserve"> </w:t>
      </w:r>
      <w:proofErr w:type="spellStart"/>
      <w:r w:rsidRPr="00CC7817">
        <w:rPr>
          <w:color w:val="auto"/>
        </w:rPr>
        <w:t>tham</w:t>
      </w:r>
      <w:proofErr w:type="spellEnd"/>
      <w:r w:rsidRPr="00CC7817">
        <w:rPr>
          <w:color w:val="auto"/>
        </w:rPr>
        <w:t xml:space="preserve"> </w:t>
      </w:r>
      <w:proofErr w:type="spellStart"/>
      <w:r w:rsidRPr="00CC7817">
        <w:rPr>
          <w:color w:val="auto"/>
        </w:rPr>
        <w:t>gia</w:t>
      </w:r>
      <w:proofErr w:type="spellEnd"/>
      <w:r w:rsidRPr="00CC7817">
        <w:rPr>
          <w:color w:val="auto"/>
        </w:rPr>
        <w:t xml:space="preserve"> </w:t>
      </w:r>
      <w:proofErr w:type="spellStart"/>
      <w:r w:rsidRPr="00CC7817">
        <w:rPr>
          <w:color w:val="auto"/>
        </w:rPr>
        <w:t>hội</w:t>
      </w:r>
      <w:proofErr w:type="spellEnd"/>
      <w:r w:rsidRPr="00CC7817">
        <w:rPr>
          <w:color w:val="auto"/>
        </w:rPr>
        <w:t xml:space="preserve"> </w:t>
      </w:r>
      <w:proofErr w:type="spellStart"/>
      <w:r w:rsidRPr="00CC7817">
        <w:rPr>
          <w:color w:val="auto"/>
        </w:rPr>
        <w:t>họp</w:t>
      </w:r>
      <w:proofErr w:type="spellEnd"/>
      <w:r w:rsidRPr="00CC7817">
        <w:rPr>
          <w:color w:val="auto"/>
        </w:rPr>
        <w:t xml:space="preserve"> </w:t>
      </w:r>
      <w:proofErr w:type="spellStart"/>
      <w:r w:rsidRPr="00CC7817">
        <w:rPr>
          <w:color w:val="auto"/>
        </w:rPr>
        <w:t>của</w:t>
      </w:r>
      <w:proofErr w:type="spellEnd"/>
      <w:r w:rsidRPr="00CC7817">
        <w:rPr>
          <w:color w:val="auto"/>
        </w:rPr>
        <w:t xml:space="preserve"> Ban </w:t>
      </w:r>
      <w:proofErr w:type="spellStart"/>
      <w:r w:rsidRPr="00CC7817">
        <w:rPr>
          <w:color w:val="auto"/>
        </w:rPr>
        <w:t>Từ</w:t>
      </w:r>
      <w:proofErr w:type="spellEnd"/>
      <w:r w:rsidRPr="00CC7817">
        <w:rPr>
          <w:color w:val="auto"/>
        </w:rPr>
        <w:t xml:space="preserve"> </w:t>
      </w:r>
      <w:proofErr w:type="spellStart"/>
      <w:r w:rsidRPr="00CC7817">
        <w:rPr>
          <w:color w:val="auto"/>
        </w:rPr>
        <w:t>thiện</w:t>
      </w:r>
      <w:proofErr w:type="spellEnd"/>
      <w:r w:rsidRPr="00CC7817">
        <w:rPr>
          <w:color w:val="auto"/>
        </w:rPr>
        <w:t xml:space="preserve"> </w:t>
      </w:r>
      <w:proofErr w:type="spellStart"/>
      <w:r w:rsidRPr="00CC7817">
        <w:rPr>
          <w:color w:val="auto"/>
        </w:rPr>
        <w:t>Xã</w:t>
      </w:r>
      <w:proofErr w:type="spellEnd"/>
      <w:r w:rsidRPr="00CC7817">
        <w:rPr>
          <w:color w:val="auto"/>
        </w:rPr>
        <w:t xml:space="preserve"> </w:t>
      </w:r>
      <w:proofErr w:type="spellStart"/>
      <w:r w:rsidRPr="00CC7817">
        <w:rPr>
          <w:color w:val="auto"/>
        </w:rPr>
        <w:t>hội</w:t>
      </w:r>
      <w:proofErr w:type="spellEnd"/>
      <w:r w:rsidRPr="00CC7817">
        <w:rPr>
          <w:color w:val="auto"/>
        </w:rPr>
        <w:t xml:space="preserve"> Trung </w:t>
      </w:r>
      <w:proofErr w:type="spellStart"/>
      <w:r w:rsidRPr="00CC7817">
        <w:rPr>
          <w:color w:val="auto"/>
        </w:rPr>
        <w:t>ương</w:t>
      </w:r>
      <w:proofErr w:type="spellEnd"/>
      <w:r w:rsidRPr="00CC7817">
        <w:rPr>
          <w:color w:val="auto"/>
        </w:rPr>
        <w:t xml:space="preserve"> </w:t>
      </w:r>
      <w:proofErr w:type="spellStart"/>
      <w:r w:rsidRPr="00CC7817">
        <w:rPr>
          <w:color w:val="auto"/>
        </w:rPr>
        <w:t>cũng</w:t>
      </w:r>
      <w:proofErr w:type="spellEnd"/>
      <w:r w:rsidRPr="00CC7817">
        <w:rPr>
          <w:color w:val="auto"/>
        </w:rPr>
        <w:t xml:space="preserve"> </w:t>
      </w:r>
      <w:proofErr w:type="spellStart"/>
      <w:r w:rsidRPr="00CC7817">
        <w:rPr>
          <w:color w:val="auto"/>
        </w:rPr>
        <w:t>như</w:t>
      </w:r>
      <w:proofErr w:type="spellEnd"/>
      <w:r w:rsidRPr="00CC7817">
        <w:rPr>
          <w:color w:val="auto"/>
        </w:rPr>
        <w:t xml:space="preserve"> </w:t>
      </w:r>
      <w:proofErr w:type="spellStart"/>
      <w:r w:rsidRPr="00CC7817">
        <w:rPr>
          <w:color w:val="auto"/>
        </w:rPr>
        <w:t>không</w:t>
      </w:r>
      <w:proofErr w:type="spellEnd"/>
      <w:r w:rsidRPr="00CC7817">
        <w:rPr>
          <w:color w:val="auto"/>
        </w:rPr>
        <w:t xml:space="preserve"> </w:t>
      </w:r>
      <w:proofErr w:type="spellStart"/>
      <w:r w:rsidRPr="00CC7817">
        <w:rPr>
          <w:color w:val="auto"/>
        </w:rPr>
        <w:t>báo</w:t>
      </w:r>
      <w:proofErr w:type="spellEnd"/>
      <w:r w:rsidRPr="00CC7817">
        <w:rPr>
          <w:color w:val="auto"/>
        </w:rPr>
        <w:t xml:space="preserve"> </w:t>
      </w:r>
      <w:proofErr w:type="spellStart"/>
      <w:r w:rsidRPr="00CC7817">
        <w:rPr>
          <w:color w:val="auto"/>
        </w:rPr>
        <w:t>cáo</w:t>
      </w:r>
      <w:proofErr w:type="spellEnd"/>
      <w:r w:rsidRPr="00CC7817">
        <w:rPr>
          <w:color w:val="auto"/>
        </w:rPr>
        <w:t xml:space="preserve"> </w:t>
      </w:r>
      <w:proofErr w:type="spellStart"/>
      <w:r w:rsidRPr="00CC7817">
        <w:rPr>
          <w:color w:val="auto"/>
        </w:rPr>
        <w:t>các</w:t>
      </w:r>
      <w:proofErr w:type="spellEnd"/>
      <w:r w:rsidRPr="00CC7817">
        <w:rPr>
          <w:color w:val="auto"/>
        </w:rPr>
        <w:t xml:space="preserve"> </w:t>
      </w:r>
      <w:proofErr w:type="spellStart"/>
      <w:r w:rsidRPr="00CC7817">
        <w:rPr>
          <w:color w:val="auto"/>
        </w:rPr>
        <w:t>công</w:t>
      </w:r>
      <w:proofErr w:type="spellEnd"/>
      <w:r w:rsidRPr="00CC7817">
        <w:rPr>
          <w:color w:val="auto"/>
        </w:rPr>
        <w:t xml:space="preserve"> </w:t>
      </w:r>
      <w:proofErr w:type="spellStart"/>
      <w:r w:rsidRPr="00CC7817">
        <w:rPr>
          <w:color w:val="auto"/>
        </w:rPr>
        <w:t>tác</w:t>
      </w:r>
      <w:proofErr w:type="spellEnd"/>
      <w:r w:rsidRPr="00CC7817">
        <w:rPr>
          <w:color w:val="auto"/>
        </w:rPr>
        <w:t xml:space="preserve"> </w:t>
      </w:r>
      <w:proofErr w:type="spellStart"/>
      <w:r w:rsidRPr="00CC7817">
        <w:rPr>
          <w:color w:val="auto"/>
        </w:rPr>
        <w:t>Phật</w:t>
      </w:r>
      <w:proofErr w:type="spellEnd"/>
      <w:r w:rsidRPr="00CC7817">
        <w:rPr>
          <w:color w:val="auto"/>
        </w:rPr>
        <w:t xml:space="preserve"> </w:t>
      </w:r>
      <w:proofErr w:type="spellStart"/>
      <w:r w:rsidRPr="00CC7817">
        <w:rPr>
          <w:color w:val="auto"/>
        </w:rPr>
        <w:t>sự</w:t>
      </w:r>
      <w:proofErr w:type="spellEnd"/>
      <w:r w:rsidRPr="00CC7817">
        <w:rPr>
          <w:color w:val="auto"/>
        </w:rPr>
        <w:t xml:space="preserve"> </w:t>
      </w:r>
      <w:proofErr w:type="spellStart"/>
      <w:r w:rsidRPr="00CC7817">
        <w:rPr>
          <w:color w:val="auto"/>
        </w:rPr>
        <w:t>chuyên</w:t>
      </w:r>
      <w:proofErr w:type="spellEnd"/>
      <w:r w:rsidRPr="00CC7817">
        <w:rPr>
          <w:color w:val="auto"/>
        </w:rPr>
        <w:t xml:space="preserve"> </w:t>
      </w:r>
      <w:proofErr w:type="spellStart"/>
      <w:r w:rsidRPr="00CC7817">
        <w:rPr>
          <w:color w:val="auto"/>
        </w:rPr>
        <w:t>ngành</w:t>
      </w:r>
      <w:proofErr w:type="spellEnd"/>
      <w:r w:rsidRPr="00CC7817">
        <w:rPr>
          <w:color w:val="auto"/>
        </w:rPr>
        <w:t xml:space="preserve"> </w:t>
      </w:r>
      <w:proofErr w:type="spellStart"/>
      <w:r w:rsidRPr="00CC7817">
        <w:rPr>
          <w:color w:val="auto"/>
        </w:rPr>
        <w:t>của</w:t>
      </w:r>
      <w:proofErr w:type="spellEnd"/>
      <w:r w:rsidRPr="00CC7817">
        <w:rPr>
          <w:color w:val="auto"/>
        </w:rPr>
        <w:t xml:space="preserve"> </w:t>
      </w:r>
      <w:proofErr w:type="spellStart"/>
      <w:r w:rsidRPr="00CC7817">
        <w:rPr>
          <w:color w:val="auto"/>
        </w:rPr>
        <w:t>mình</w:t>
      </w:r>
      <w:proofErr w:type="spellEnd"/>
      <w:r w:rsidR="00672DF8" w:rsidRPr="00CC7817">
        <w:rPr>
          <w:color w:val="auto"/>
        </w:rPr>
        <w:t>.</w:t>
      </w:r>
    </w:p>
    <w:p w14:paraId="782D723C" w14:textId="30F475DD" w:rsidR="00EF5310" w:rsidRPr="00CC7817" w:rsidRDefault="006536B0" w:rsidP="00CC7817">
      <w:pPr>
        <w:jc w:val="both"/>
        <w:rPr>
          <w:color w:val="auto"/>
        </w:rPr>
      </w:pPr>
      <w:r w:rsidRPr="00CC7817">
        <w:rPr>
          <w:color w:val="auto"/>
        </w:rPr>
        <w:tab/>
        <w:t xml:space="preserve">- </w:t>
      </w:r>
      <w:proofErr w:type="spellStart"/>
      <w:r w:rsidRPr="00CC7817">
        <w:rPr>
          <w:color w:val="auto"/>
        </w:rPr>
        <w:t>Phát</w:t>
      </w:r>
      <w:proofErr w:type="spellEnd"/>
      <w:r w:rsidRPr="00CC7817">
        <w:rPr>
          <w:color w:val="auto"/>
        </w:rPr>
        <w:t xml:space="preserve"> </w:t>
      </w:r>
      <w:proofErr w:type="spellStart"/>
      <w:r w:rsidRPr="00CC7817">
        <w:rPr>
          <w:color w:val="auto"/>
        </w:rPr>
        <w:t>huy</w:t>
      </w:r>
      <w:proofErr w:type="spellEnd"/>
      <w:r w:rsidRPr="00CC7817">
        <w:rPr>
          <w:color w:val="auto"/>
        </w:rPr>
        <w:t xml:space="preserve"> </w:t>
      </w:r>
      <w:proofErr w:type="spellStart"/>
      <w:r w:rsidRPr="00CC7817">
        <w:rPr>
          <w:color w:val="auto"/>
        </w:rPr>
        <w:t>chưa</w:t>
      </w:r>
      <w:proofErr w:type="spellEnd"/>
      <w:r w:rsidRPr="00CC7817">
        <w:rPr>
          <w:color w:val="auto"/>
        </w:rPr>
        <w:t xml:space="preserve"> </w:t>
      </w:r>
      <w:proofErr w:type="spellStart"/>
      <w:r w:rsidRPr="00CC7817">
        <w:rPr>
          <w:color w:val="auto"/>
        </w:rPr>
        <w:t>hết</w:t>
      </w:r>
      <w:proofErr w:type="spellEnd"/>
      <w:r w:rsidRPr="00CC7817">
        <w:rPr>
          <w:color w:val="auto"/>
        </w:rPr>
        <w:t xml:space="preserve"> </w:t>
      </w:r>
      <w:proofErr w:type="spellStart"/>
      <w:r w:rsidRPr="00CC7817">
        <w:rPr>
          <w:color w:val="auto"/>
        </w:rPr>
        <w:t>những</w:t>
      </w:r>
      <w:proofErr w:type="spellEnd"/>
      <w:r w:rsidRPr="00CC7817">
        <w:rPr>
          <w:color w:val="auto"/>
        </w:rPr>
        <w:t xml:space="preserve"> </w:t>
      </w:r>
      <w:proofErr w:type="spellStart"/>
      <w:r w:rsidRPr="00CC7817">
        <w:rPr>
          <w:color w:val="auto"/>
        </w:rPr>
        <w:t>tiềm</w:t>
      </w:r>
      <w:proofErr w:type="spellEnd"/>
      <w:r w:rsidRPr="00CC7817">
        <w:rPr>
          <w:color w:val="auto"/>
        </w:rPr>
        <w:t xml:space="preserve"> </w:t>
      </w:r>
      <w:proofErr w:type="spellStart"/>
      <w:r w:rsidRPr="00CC7817">
        <w:rPr>
          <w:color w:val="auto"/>
        </w:rPr>
        <w:t>năng</w:t>
      </w:r>
      <w:proofErr w:type="spellEnd"/>
      <w:r w:rsidRPr="00CC7817">
        <w:rPr>
          <w:color w:val="auto"/>
        </w:rPr>
        <w:t xml:space="preserve"> </w:t>
      </w:r>
      <w:proofErr w:type="spellStart"/>
      <w:r w:rsidRPr="00CC7817">
        <w:rPr>
          <w:color w:val="auto"/>
        </w:rPr>
        <w:t>nhân</w:t>
      </w:r>
      <w:proofErr w:type="spellEnd"/>
      <w:r w:rsidRPr="00CC7817">
        <w:rPr>
          <w:color w:val="auto"/>
        </w:rPr>
        <w:t xml:space="preserve"> </w:t>
      </w:r>
      <w:proofErr w:type="spellStart"/>
      <w:r w:rsidRPr="00CC7817">
        <w:rPr>
          <w:color w:val="auto"/>
        </w:rPr>
        <w:t>lực</w:t>
      </w:r>
      <w:proofErr w:type="spellEnd"/>
      <w:r w:rsidRPr="00CC7817">
        <w:rPr>
          <w:color w:val="auto"/>
        </w:rPr>
        <w:t xml:space="preserve"> </w:t>
      </w:r>
      <w:proofErr w:type="spellStart"/>
      <w:r w:rsidRPr="00CC7817">
        <w:rPr>
          <w:color w:val="auto"/>
        </w:rPr>
        <w:t>phong</w:t>
      </w:r>
      <w:proofErr w:type="spellEnd"/>
      <w:r w:rsidRPr="00CC7817">
        <w:rPr>
          <w:color w:val="auto"/>
        </w:rPr>
        <w:t xml:space="preserve"> </w:t>
      </w:r>
      <w:proofErr w:type="spellStart"/>
      <w:r w:rsidRPr="00CC7817">
        <w:rPr>
          <w:color w:val="auto"/>
        </w:rPr>
        <w:t>phú</w:t>
      </w:r>
      <w:proofErr w:type="spellEnd"/>
      <w:r w:rsidRPr="00CC7817">
        <w:rPr>
          <w:color w:val="auto"/>
        </w:rPr>
        <w:t xml:space="preserve"> </w:t>
      </w:r>
      <w:proofErr w:type="spellStart"/>
      <w:r w:rsidRPr="00CC7817">
        <w:rPr>
          <w:color w:val="auto"/>
        </w:rPr>
        <w:t>của</w:t>
      </w:r>
      <w:proofErr w:type="spellEnd"/>
      <w:r w:rsidRPr="00CC7817">
        <w:rPr>
          <w:color w:val="auto"/>
        </w:rPr>
        <w:t xml:space="preserve"> </w:t>
      </w:r>
      <w:proofErr w:type="spellStart"/>
      <w:r w:rsidRPr="00CC7817">
        <w:rPr>
          <w:color w:val="auto"/>
        </w:rPr>
        <w:t>các</w:t>
      </w:r>
      <w:proofErr w:type="spellEnd"/>
      <w:r w:rsidRPr="00CC7817">
        <w:rPr>
          <w:color w:val="auto"/>
        </w:rPr>
        <w:t xml:space="preserve"> </w:t>
      </w:r>
      <w:proofErr w:type="spellStart"/>
      <w:r w:rsidRPr="00CC7817">
        <w:rPr>
          <w:color w:val="auto"/>
        </w:rPr>
        <w:t>Phân</w:t>
      </w:r>
      <w:proofErr w:type="spellEnd"/>
      <w:r w:rsidRPr="00CC7817">
        <w:rPr>
          <w:color w:val="auto"/>
        </w:rPr>
        <w:t xml:space="preserve"> ban </w:t>
      </w:r>
      <w:proofErr w:type="spellStart"/>
      <w:r w:rsidRPr="00CC7817">
        <w:rPr>
          <w:color w:val="auto"/>
        </w:rPr>
        <w:t>và</w:t>
      </w:r>
      <w:proofErr w:type="spellEnd"/>
      <w:r w:rsidRPr="00CC7817">
        <w:rPr>
          <w:color w:val="auto"/>
        </w:rPr>
        <w:t xml:space="preserve"> </w:t>
      </w:r>
      <w:proofErr w:type="spellStart"/>
      <w:r w:rsidRPr="00CC7817">
        <w:rPr>
          <w:color w:val="auto"/>
        </w:rPr>
        <w:t>các</w:t>
      </w:r>
      <w:proofErr w:type="spellEnd"/>
      <w:r w:rsidRPr="00CC7817">
        <w:rPr>
          <w:color w:val="auto"/>
        </w:rPr>
        <w:t xml:space="preserve"> </w:t>
      </w:r>
      <w:proofErr w:type="spellStart"/>
      <w:r w:rsidRPr="00CC7817">
        <w:rPr>
          <w:color w:val="auto"/>
        </w:rPr>
        <w:t>thành</w:t>
      </w:r>
      <w:proofErr w:type="spellEnd"/>
      <w:r w:rsidRPr="00CC7817">
        <w:rPr>
          <w:color w:val="auto"/>
        </w:rPr>
        <w:t xml:space="preserve"> </w:t>
      </w:r>
      <w:proofErr w:type="spellStart"/>
      <w:r w:rsidRPr="00CC7817">
        <w:rPr>
          <w:color w:val="auto"/>
        </w:rPr>
        <w:t>viên</w:t>
      </w:r>
      <w:proofErr w:type="spellEnd"/>
      <w:r w:rsidRPr="00CC7817">
        <w:rPr>
          <w:color w:val="auto"/>
        </w:rPr>
        <w:t xml:space="preserve"> </w:t>
      </w:r>
      <w:proofErr w:type="spellStart"/>
      <w:r w:rsidRPr="00CC7817">
        <w:rPr>
          <w:color w:val="auto"/>
        </w:rPr>
        <w:t>trong</w:t>
      </w:r>
      <w:proofErr w:type="spellEnd"/>
      <w:r w:rsidRPr="00CC7817">
        <w:rPr>
          <w:color w:val="auto"/>
        </w:rPr>
        <w:t xml:space="preserve"> Ban</w:t>
      </w:r>
      <w:r w:rsidR="00195E4C" w:rsidRPr="00CC7817">
        <w:rPr>
          <w:color w:val="auto"/>
        </w:rPr>
        <w:t>.</w:t>
      </w:r>
      <w:r w:rsidRPr="00CC7817">
        <w:rPr>
          <w:color w:val="auto"/>
        </w:rPr>
        <w:br w:type="page"/>
      </w:r>
    </w:p>
    <w:p w14:paraId="02846DFF" w14:textId="77777777" w:rsidR="00EF5310" w:rsidRPr="00CC7817" w:rsidRDefault="006536B0" w:rsidP="00CC7817">
      <w:pPr>
        <w:jc w:val="center"/>
        <w:rPr>
          <w:b/>
        </w:rPr>
      </w:pPr>
      <w:r w:rsidRPr="00CC7817">
        <w:rPr>
          <w:b/>
        </w:rPr>
        <w:lastRenderedPageBreak/>
        <w:t>DỰ THẢO</w:t>
      </w:r>
    </w:p>
    <w:p w14:paraId="2D7C8F67" w14:textId="02363A31" w:rsidR="00EF5310" w:rsidRPr="00CC7817" w:rsidRDefault="006536B0" w:rsidP="00CC7817">
      <w:pPr>
        <w:pStyle w:val="Heading1"/>
        <w:spacing w:before="0" w:after="0" w:line="240" w:lineRule="auto"/>
        <w:jc w:val="center"/>
        <w:rPr>
          <w:rFonts w:cs="Times New Roman"/>
          <w:b w:val="0"/>
          <w:sz w:val="38"/>
          <w:szCs w:val="40"/>
        </w:rPr>
      </w:pPr>
      <w:bookmarkStart w:id="11" w:name="_Toc496684630"/>
      <w:bookmarkStart w:id="12" w:name="_Toc153972215"/>
      <w:r w:rsidRPr="00CC7817">
        <w:rPr>
          <w:rStyle w:val="Heading1Char"/>
          <w:rFonts w:cs="Times New Roman"/>
          <w:b/>
          <w:sz w:val="38"/>
          <w:szCs w:val="40"/>
        </w:rPr>
        <w:t>PHƯƠNG HƯỚNG</w:t>
      </w:r>
      <w:r w:rsidRPr="00CC7817">
        <w:rPr>
          <w:rFonts w:cs="Times New Roman"/>
          <w:b w:val="0"/>
          <w:sz w:val="38"/>
          <w:szCs w:val="40"/>
        </w:rPr>
        <w:t xml:space="preserve"> </w:t>
      </w:r>
      <w:r w:rsidRPr="00CC7817">
        <w:rPr>
          <w:rFonts w:cs="Times New Roman"/>
          <w:sz w:val="38"/>
          <w:szCs w:val="40"/>
        </w:rPr>
        <w:t>HOẠT ĐỘNG PHẬT SỰ</w:t>
      </w:r>
      <w:bookmarkEnd w:id="11"/>
      <w:r w:rsidRPr="00CC7817">
        <w:rPr>
          <w:rFonts w:cs="Times New Roman"/>
          <w:sz w:val="38"/>
          <w:szCs w:val="40"/>
        </w:rPr>
        <w:t xml:space="preserve"> </w:t>
      </w:r>
      <w:r w:rsidR="00A86C10" w:rsidRPr="00CC7817">
        <w:rPr>
          <w:rFonts w:cs="Times New Roman"/>
          <w:sz w:val="38"/>
          <w:szCs w:val="40"/>
        </w:rPr>
        <w:t>202</w:t>
      </w:r>
      <w:bookmarkEnd w:id="12"/>
      <w:r w:rsidR="0026606B">
        <w:rPr>
          <w:rFonts w:cs="Times New Roman"/>
          <w:sz w:val="38"/>
          <w:szCs w:val="40"/>
        </w:rPr>
        <w:t>6</w:t>
      </w:r>
    </w:p>
    <w:p w14:paraId="1E962C01" w14:textId="77777777" w:rsidR="00EF5310" w:rsidRPr="00CC7817" w:rsidRDefault="006536B0" w:rsidP="00CC7817">
      <w:pPr>
        <w:jc w:val="center"/>
        <w:rPr>
          <w:b/>
          <w:sz w:val="38"/>
        </w:rPr>
      </w:pPr>
      <w:r w:rsidRPr="00CC7817">
        <w:rPr>
          <w:b/>
          <w:sz w:val="38"/>
        </w:rPr>
        <w:t>BAN TỪ THIỆN XÃ HỘI TRUNG ƯƠNG</w:t>
      </w:r>
    </w:p>
    <w:p w14:paraId="0222D4B8" w14:textId="01E61EB6" w:rsidR="00EF5310" w:rsidRPr="00CC7817" w:rsidRDefault="006536B0" w:rsidP="00CC7817">
      <w:pPr>
        <w:pStyle w:val="ListParagraph"/>
        <w:ind w:left="0"/>
        <w:jc w:val="both"/>
        <w:rPr>
          <w:color w:val="auto"/>
          <w:lang w:val="vi-VN" w:eastAsia="zh-TW"/>
        </w:rPr>
      </w:pPr>
      <w:r w:rsidRPr="00CC7817">
        <w:rPr>
          <w:color w:val="auto"/>
          <w:lang w:val="vi-VN" w:eastAsia="zh-TW"/>
        </w:rPr>
        <w:tab/>
        <w:t xml:space="preserve">Trên cơ sở thành tựu những Phật sự trong năm </w:t>
      </w:r>
      <w:r w:rsidR="00A86C10" w:rsidRPr="00CC7817">
        <w:rPr>
          <w:color w:val="auto"/>
          <w:lang w:val="vi-VN" w:eastAsia="zh-TW"/>
        </w:rPr>
        <w:t>202</w:t>
      </w:r>
      <w:r w:rsidR="0026606B" w:rsidRPr="0026606B">
        <w:rPr>
          <w:color w:val="auto"/>
          <w:lang w:val="vi-VN" w:eastAsia="zh-TW"/>
        </w:rPr>
        <w:t>5</w:t>
      </w:r>
      <w:r w:rsidRPr="00CC7817">
        <w:rPr>
          <w:color w:val="auto"/>
          <w:lang w:val="vi-VN" w:eastAsia="zh-TW"/>
        </w:rPr>
        <w:t xml:space="preserve">, Ban Từ thiện Xã hội Trung ương sẽ tập trung thực hiện các công tác Phật sự trọng tâm năm </w:t>
      </w:r>
      <w:r w:rsidR="00A86C10" w:rsidRPr="00CC7817">
        <w:rPr>
          <w:color w:val="auto"/>
          <w:lang w:val="vi-VN" w:eastAsia="zh-TW"/>
        </w:rPr>
        <w:t>202</w:t>
      </w:r>
      <w:r w:rsidR="0026606B" w:rsidRPr="0026606B">
        <w:rPr>
          <w:color w:val="auto"/>
          <w:lang w:val="vi-VN" w:eastAsia="zh-TW"/>
        </w:rPr>
        <w:t>6</w:t>
      </w:r>
      <w:r w:rsidRPr="00CC7817">
        <w:rPr>
          <w:color w:val="auto"/>
          <w:lang w:val="vi-VN" w:eastAsia="zh-TW"/>
        </w:rPr>
        <w:t xml:space="preserve"> như sau:</w:t>
      </w:r>
    </w:p>
    <w:p w14:paraId="6FD03006" w14:textId="53C15CDD" w:rsidR="007B5B7C" w:rsidRDefault="007B5B7C" w:rsidP="004D13FA">
      <w:pPr>
        <w:pStyle w:val="ListParagraph"/>
        <w:numPr>
          <w:ilvl w:val="0"/>
          <w:numId w:val="6"/>
        </w:numPr>
        <w:jc w:val="both"/>
        <w:rPr>
          <w:color w:val="auto"/>
          <w:lang w:val="vi-VN" w:eastAsia="zh-TW"/>
        </w:rPr>
      </w:pPr>
      <w:r w:rsidRPr="007B5B7C">
        <w:rPr>
          <w:color w:val="auto"/>
          <w:lang w:val="vi-VN" w:eastAsia="zh-TW"/>
        </w:rPr>
        <w:t>Ban Từ thiện Xã hội Trung ương phối hợp với Văn phòng 2 Trung ương GHPGVN và Ủy ban</w:t>
      </w:r>
      <w:r w:rsidR="006E5119" w:rsidRPr="006E5119">
        <w:rPr>
          <w:color w:val="auto"/>
          <w:lang w:val="vi-VN" w:eastAsia="zh-TW"/>
        </w:rPr>
        <w:t xml:space="preserve"> Mặt trận Tổ quốc Việt Na</w:t>
      </w:r>
      <w:r w:rsidR="006E5119" w:rsidRPr="008833B0">
        <w:rPr>
          <w:color w:val="auto"/>
          <w:lang w:val="vi-VN" w:eastAsia="zh-TW"/>
        </w:rPr>
        <w:t>m</w:t>
      </w:r>
      <w:r w:rsidRPr="007B5B7C">
        <w:rPr>
          <w:color w:val="auto"/>
          <w:lang w:val="vi-VN" w:eastAsia="zh-TW"/>
        </w:rPr>
        <w:t xml:space="preserve"> tỉnh Cà Mau </w:t>
      </w:r>
      <w:r w:rsidR="008833B0" w:rsidRPr="008833B0">
        <w:rPr>
          <w:color w:val="auto"/>
          <w:lang w:val="vi-VN" w:eastAsia="zh-TW"/>
        </w:rPr>
        <w:t>tài trợ cho Chương trình nước uống tinh khiết cho các em học sinh và xây dựng sửa chữa các khu vệ sinh trường học đúng tiêu chuẩn.</w:t>
      </w:r>
    </w:p>
    <w:p w14:paraId="0B20E09D" w14:textId="0C609210" w:rsidR="00CF07C1" w:rsidRPr="00CC7817" w:rsidRDefault="0026606B" w:rsidP="004D13FA">
      <w:pPr>
        <w:pStyle w:val="ListParagraph"/>
        <w:numPr>
          <w:ilvl w:val="0"/>
          <w:numId w:val="6"/>
        </w:numPr>
        <w:jc w:val="both"/>
        <w:rPr>
          <w:color w:val="auto"/>
          <w:lang w:val="vi-VN" w:eastAsia="zh-TW"/>
        </w:rPr>
      </w:pPr>
      <w:r w:rsidRPr="0026606B">
        <w:rPr>
          <w:color w:val="auto"/>
          <w:lang w:val="vi-VN" w:eastAsia="zh-TW"/>
        </w:rPr>
        <w:t>Tiếp tục l</w:t>
      </w:r>
      <w:r w:rsidR="000F2B79" w:rsidRPr="00CC7817">
        <w:rPr>
          <w:color w:val="auto"/>
          <w:lang w:val="vi-VN" w:eastAsia="zh-TW"/>
        </w:rPr>
        <w:t>ên kế hoạch thăm và phát quà từ thiện cho một số tỉnh, thành</w:t>
      </w:r>
    </w:p>
    <w:p w14:paraId="3AA7C4C1" w14:textId="75FC817B" w:rsidR="00EF5310" w:rsidRPr="00CC7817" w:rsidRDefault="006536B0" w:rsidP="004D13FA">
      <w:pPr>
        <w:pStyle w:val="ListParagraph"/>
        <w:numPr>
          <w:ilvl w:val="0"/>
          <w:numId w:val="6"/>
        </w:numPr>
        <w:jc w:val="both"/>
        <w:rPr>
          <w:color w:val="auto"/>
          <w:lang w:val="vi-VN" w:eastAsia="zh-TW"/>
        </w:rPr>
      </w:pPr>
      <w:r w:rsidRPr="00CC7817">
        <w:rPr>
          <w:color w:val="auto"/>
          <w:lang w:val="vi-VN" w:eastAsia="zh-TW"/>
        </w:rPr>
        <w:t>Củng cố và nhân rộng hệ thống Tuệ Tĩnh Đường, phòng phát thuốc Đông, Tây y tại các Tỉnh Thành, Quận, Huyện trong cả nước</w:t>
      </w:r>
      <w:r w:rsidR="000F2B79" w:rsidRPr="00CC7817">
        <w:rPr>
          <w:color w:val="auto"/>
          <w:lang w:val="vi-VN" w:eastAsia="zh-TW"/>
        </w:rPr>
        <w:t>.</w:t>
      </w:r>
    </w:p>
    <w:p w14:paraId="5133E201" w14:textId="6EA2873E" w:rsidR="00EF5310" w:rsidRPr="00CC7817" w:rsidRDefault="006536B0" w:rsidP="004D13FA">
      <w:pPr>
        <w:pStyle w:val="ListParagraph"/>
        <w:numPr>
          <w:ilvl w:val="0"/>
          <w:numId w:val="6"/>
        </w:numPr>
        <w:jc w:val="both"/>
        <w:rPr>
          <w:color w:val="auto"/>
          <w:lang w:val="vi-VN" w:eastAsia="zh-TW"/>
        </w:rPr>
      </w:pPr>
      <w:r w:rsidRPr="00CC7817">
        <w:rPr>
          <w:color w:val="auto"/>
          <w:lang w:val="vi-VN" w:eastAsia="zh-TW"/>
        </w:rPr>
        <w:t>Tiếp tục vận động Tăng Ni và Phật tử thành lập Bệnh viện Phật giáo thuộc Giáo hội Phật giáo Việt Nam</w:t>
      </w:r>
      <w:r w:rsidR="000F2B79" w:rsidRPr="00CC7817">
        <w:rPr>
          <w:color w:val="auto"/>
          <w:lang w:val="vi-VN" w:eastAsia="zh-TW"/>
        </w:rPr>
        <w:t>.</w:t>
      </w:r>
    </w:p>
    <w:p w14:paraId="4E7214A8" w14:textId="47019563" w:rsidR="00EF5310" w:rsidRPr="00CC7817" w:rsidRDefault="006536B0" w:rsidP="004D13FA">
      <w:pPr>
        <w:pStyle w:val="ListParagraph"/>
        <w:numPr>
          <w:ilvl w:val="0"/>
          <w:numId w:val="6"/>
        </w:numPr>
        <w:jc w:val="both"/>
        <w:rPr>
          <w:color w:val="auto"/>
          <w:lang w:val="vi-VN" w:eastAsia="zh-TW"/>
        </w:rPr>
      </w:pPr>
      <w:r w:rsidRPr="00CC7817">
        <w:rPr>
          <w:color w:val="auto"/>
          <w:lang w:val="vi-VN" w:eastAsia="zh-TW"/>
        </w:rPr>
        <w:t>Hỗ trợ Tăng Ni, Phật Tử thành lập trường dân lập, trường mần non, mẫu giáo, lớp học tình thương, trung tâm dạy nghề, nuôi dạy trẻ mồ côi, trẻ em có hoàn cảnh đặc biệt khó khăn, trẻ em khuyết tật (nếu có yêu cầu), phát triển bếp ăn từ thiện, nồi cháo tình thương</w:t>
      </w:r>
      <w:r w:rsidR="000F2B79" w:rsidRPr="00CC7817">
        <w:rPr>
          <w:color w:val="auto"/>
          <w:lang w:val="vi-VN" w:eastAsia="zh-TW"/>
        </w:rPr>
        <w:t>.</w:t>
      </w:r>
    </w:p>
    <w:p w14:paraId="098F5823" w14:textId="31347AA1" w:rsidR="00EF5310" w:rsidRPr="00CC7817" w:rsidRDefault="006536B0" w:rsidP="004D13FA">
      <w:pPr>
        <w:pStyle w:val="ListParagraph"/>
        <w:numPr>
          <w:ilvl w:val="0"/>
          <w:numId w:val="6"/>
        </w:numPr>
        <w:jc w:val="both"/>
        <w:rPr>
          <w:color w:val="auto"/>
          <w:lang w:val="vi-VN" w:eastAsia="zh-TW"/>
        </w:rPr>
      </w:pPr>
      <w:r w:rsidRPr="00CC7817">
        <w:rPr>
          <w:color w:val="auto"/>
          <w:lang w:val="vi-VN" w:eastAsia="zh-TW"/>
        </w:rPr>
        <w:t>Tổ chức Hội thảo chuyên đề về</w:t>
      </w:r>
      <w:r w:rsidR="000F2B79" w:rsidRPr="00CC7817">
        <w:rPr>
          <w:color w:val="auto"/>
          <w:lang w:val="vi-VN" w:eastAsia="zh-TW"/>
        </w:rPr>
        <w:t xml:space="preserve"> c</w:t>
      </w:r>
      <w:r w:rsidRPr="00CC7817">
        <w:rPr>
          <w:color w:val="auto"/>
          <w:lang w:val="vi-VN" w:eastAsia="zh-TW"/>
        </w:rPr>
        <w:t>ông tác từ thiện xã hội</w:t>
      </w:r>
      <w:r w:rsidR="000F2B79" w:rsidRPr="00CC7817">
        <w:rPr>
          <w:color w:val="auto"/>
          <w:lang w:val="vi-VN" w:eastAsia="zh-TW"/>
        </w:rPr>
        <w:t>.</w:t>
      </w:r>
    </w:p>
    <w:p w14:paraId="5B34E7CB" w14:textId="5B2C2136" w:rsidR="00EF5310" w:rsidRPr="00CC7817" w:rsidRDefault="006536B0" w:rsidP="004D13FA">
      <w:pPr>
        <w:pStyle w:val="ListParagraph"/>
        <w:numPr>
          <w:ilvl w:val="0"/>
          <w:numId w:val="6"/>
        </w:numPr>
        <w:jc w:val="both"/>
        <w:rPr>
          <w:color w:val="auto"/>
          <w:lang w:val="vi-VN" w:eastAsia="zh-TW"/>
        </w:rPr>
      </w:pPr>
      <w:r w:rsidRPr="00CC7817">
        <w:rPr>
          <w:color w:val="auto"/>
          <w:lang w:val="vi-VN" w:eastAsia="zh-TW"/>
        </w:rPr>
        <w:t>Tổ chức các hoạt động gây quỹ cho công tác từ thiện xã hội</w:t>
      </w:r>
      <w:r w:rsidR="000F2B79" w:rsidRPr="00CC7817">
        <w:rPr>
          <w:color w:val="auto"/>
          <w:lang w:val="vi-VN" w:eastAsia="zh-TW"/>
        </w:rPr>
        <w:t>.</w:t>
      </w:r>
    </w:p>
    <w:p w14:paraId="2DCB60DE" w14:textId="7AEE6ABF" w:rsidR="0026606B" w:rsidRPr="0026606B" w:rsidRDefault="006536B0" w:rsidP="0026606B">
      <w:pPr>
        <w:pStyle w:val="ListParagraph"/>
        <w:numPr>
          <w:ilvl w:val="0"/>
          <w:numId w:val="6"/>
        </w:numPr>
        <w:jc w:val="both"/>
        <w:rPr>
          <w:color w:val="auto"/>
          <w:lang w:val="vi-VN" w:eastAsia="zh-TW"/>
        </w:rPr>
      </w:pPr>
      <w:r w:rsidRPr="00CC7817">
        <w:rPr>
          <w:color w:val="auto"/>
          <w:lang w:val="vi-VN" w:eastAsia="zh-TW"/>
        </w:rPr>
        <w:t>Vận động Tăng ni Phật tử, các tổ chức, các doanh nghiệp, doanh nhân chẳng những phát tâm hỗ trợ hơn nữa về công tác từ thiện, tịnh tài, tặng phẩm có tổ chức thống nhất mà còn phát tâm hỗ trợ mặt bằng để xây dựng Trung tâm từ thiện Xã hội Trung ương và các tỉnh thành, xứng tầm với một tôn giáo gắn kết và đồng hành mấy ngàn năm với dân tộc</w:t>
      </w:r>
      <w:r w:rsidR="000F2B79" w:rsidRPr="00CC7817">
        <w:rPr>
          <w:color w:val="auto"/>
          <w:lang w:val="vi-VN" w:eastAsia="zh-TW"/>
        </w:rPr>
        <w:t>.</w:t>
      </w:r>
    </w:p>
    <w:p w14:paraId="6A085DD8" w14:textId="77777777" w:rsidR="00EF5310" w:rsidRPr="00CC7817" w:rsidRDefault="00EF5310" w:rsidP="00CC7817">
      <w:pPr>
        <w:pStyle w:val="ListParagraph"/>
        <w:jc w:val="both"/>
        <w:rPr>
          <w:color w:val="auto"/>
          <w:lang w:val="vi-VN" w:eastAsia="zh-TW"/>
        </w:rPr>
      </w:pPr>
    </w:p>
    <w:p w14:paraId="5E051011" w14:textId="673D115D" w:rsidR="00EF5310" w:rsidRPr="00CC7817" w:rsidRDefault="006536B0" w:rsidP="00CC7817">
      <w:pPr>
        <w:pStyle w:val="ListParagraph"/>
        <w:ind w:left="0" w:firstLine="360"/>
        <w:jc w:val="both"/>
        <w:rPr>
          <w:color w:val="auto"/>
          <w:lang w:val="vi-VN" w:eastAsia="zh-TW"/>
        </w:rPr>
      </w:pPr>
      <w:r w:rsidRPr="00CC7817">
        <w:rPr>
          <w:color w:val="auto"/>
          <w:lang w:val="vi-VN" w:eastAsia="zh-TW"/>
        </w:rPr>
        <w:t xml:space="preserve">Trên đây là phương hướng hoạt động Phật sự năm </w:t>
      </w:r>
      <w:r w:rsidR="00A86C10" w:rsidRPr="00CC7817">
        <w:rPr>
          <w:color w:val="auto"/>
          <w:lang w:val="vi-VN" w:eastAsia="zh-TW"/>
        </w:rPr>
        <w:t>202</w:t>
      </w:r>
      <w:r w:rsidR="0026606B" w:rsidRPr="0026606B">
        <w:rPr>
          <w:color w:val="auto"/>
          <w:lang w:val="vi-VN" w:eastAsia="zh-TW"/>
        </w:rPr>
        <w:t>6</w:t>
      </w:r>
      <w:r w:rsidRPr="00CC7817">
        <w:rPr>
          <w:color w:val="auto"/>
          <w:lang w:val="vi-VN" w:eastAsia="zh-TW"/>
        </w:rPr>
        <w:t xml:space="preserve"> của Ban Từ thiện Xã hội Trung ương</w:t>
      </w:r>
      <w:r w:rsidR="000F2B79" w:rsidRPr="00CC7817">
        <w:rPr>
          <w:color w:val="auto"/>
          <w:lang w:val="vi-VN" w:eastAsia="zh-TW"/>
        </w:rPr>
        <w:t>.</w:t>
      </w:r>
      <w:r w:rsidRPr="00CC7817">
        <w:rPr>
          <w:color w:val="auto"/>
          <w:lang w:val="vi-VN" w:eastAsia="zh-TW"/>
        </w:rPr>
        <w:t xml:space="preserve"> Tùy tình hình thực tế, Ban Từ Thiện Xã Hội TW sẽ bổ sung và điều chỉnh cho phù hợp</w:t>
      </w:r>
      <w:r w:rsidR="000F2B79" w:rsidRPr="00CC7817">
        <w:rPr>
          <w:color w:val="auto"/>
          <w:lang w:val="vi-VN" w:eastAsia="zh-TW"/>
        </w:rPr>
        <w:t>.</w:t>
      </w:r>
    </w:p>
    <w:p w14:paraId="03464BE6" w14:textId="46E8C63E" w:rsidR="00EF5310" w:rsidRPr="00CC7817" w:rsidRDefault="006536B0" w:rsidP="00CC7817">
      <w:pPr>
        <w:pStyle w:val="ListParagraph"/>
        <w:ind w:left="0"/>
        <w:jc w:val="both"/>
        <w:rPr>
          <w:color w:val="auto"/>
          <w:lang w:val="vi-VN" w:eastAsia="zh-TW"/>
        </w:rPr>
      </w:pPr>
      <w:r w:rsidRPr="00CC7817">
        <w:rPr>
          <w:color w:val="auto"/>
          <w:lang w:val="vi-VN" w:eastAsia="zh-TW"/>
        </w:rPr>
        <w:tab/>
        <w:t>Kính chúc Chư Tôn đức Ban Thường trực Hội đồng Trị sự và Quý Liệt vị vô lượng an lạc, vô lượng kiết tường trong ánh hào quang rạng ngời của chư Phật</w:t>
      </w:r>
      <w:r w:rsidR="002F2963" w:rsidRPr="00CC7817">
        <w:rPr>
          <w:color w:val="auto"/>
          <w:lang w:val="vi-VN" w:eastAsia="zh-TW"/>
        </w:rPr>
        <w:t>,</w:t>
      </w:r>
    </w:p>
    <w:p w14:paraId="3ADA635D" w14:textId="77777777" w:rsidR="00EF5310" w:rsidRPr="00CC7817" w:rsidRDefault="00EF5310" w:rsidP="00CC7817">
      <w:pPr>
        <w:pStyle w:val="ListParagraph"/>
        <w:ind w:left="0"/>
        <w:jc w:val="both"/>
        <w:rPr>
          <w:color w:val="auto"/>
          <w:lang w:val="vi-VN" w:eastAsia="zh-TW"/>
        </w:rPr>
      </w:pPr>
    </w:p>
    <w:p w14:paraId="6722B217" w14:textId="1548057D" w:rsidR="00EF5310" w:rsidRPr="00CC7817" w:rsidRDefault="006536B0" w:rsidP="00CC7817">
      <w:pPr>
        <w:pStyle w:val="ListParagraph"/>
        <w:ind w:left="0"/>
        <w:jc w:val="right"/>
        <w:rPr>
          <w:b/>
          <w:color w:val="auto"/>
          <w:lang w:eastAsia="zh-TW"/>
        </w:rPr>
      </w:pPr>
      <w:r w:rsidRPr="00CC7817">
        <w:rPr>
          <w:b/>
          <w:color w:val="auto"/>
          <w:lang w:eastAsia="zh-TW"/>
        </w:rPr>
        <w:t>BAN TỪ THIỆN XÃ HỘI TRUNG ƯƠNG</w:t>
      </w:r>
    </w:p>
    <w:p w14:paraId="10B6358E" w14:textId="491EBEBD" w:rsidR="008862EB" w:rsidRPr="00CC7817" w:rsidRDefault="008862EB" w:rsidP="00CC7817">
      <w:pPr>
        <w:pStyle w:val="ListParagraph"/>
        <w:ind w:left="0"/>
        <w:jc w:val="both"/>
        <w:rPr>
          <w:b/>
          <w:color w:val="auto"/>
          <w:lang w:eastAsia="zh-TW"/>
        </w:rPr>
      </w:pPr>
    </w:p>
    <w:sectPr w:rsidR="008862EB" w:rsidRPr="00CC7817">
      <w:footerReference w:type="default" r:id="rId9"/>
      <w:pgSz w:w="12240" w:h="15840"/>
      <w:pgMar w:top="1008" w:right="1008" w:bottom="1008" w:left="1872" w:header="720" w:footer="43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7456" w14:textId="77777777" w:rsidR="002726DE" w:rsidRDefault="002726DE">
      <w:r>
        <w:separator/>
      </w:r>
    </w:p>
  </w:endnote>
  <w:endnote w:type="continuationSeparator" w:id="0">
    <w:p w14:paraId="3C732003" w14:textId="77777777" w:rsidR="002726DE" w:rsidRDefault="0027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948327"/>
      <w:docPartObj>
        <w:docPartGallery w:val="AutoText"/>
      </w:docPartObj>
    </w:sdtPr>
    <w:sdtContent>
      <w:p w14:paraId="6ED03642" w14:textId="77777777" w:rsidR="006536B0" w:rsidRDefault="006536B0">
        <w:pPr>
          <w:pStyle w:val="Header"/>
          <w:pBdr>
            <w:bottom w:val="thickThinMediumGap" w:sz="8" w:space="0" w:color="auto"/>
          </w:pBdr>
          <w:rPr>
            <w:b/>
            <w:bCs/>
            <w:sz w:val="21"/>
            <w:szCs w:val="21"/>
          </w:rPr>
        </w:pPr>
      </w:p>
      <w:p w14:paraId="44BE7837" w14:textId="77777777" w:rsidR="006536B0" w:rsidRDefault="006536B0">
        <w:pPr>
          <w:pStyle w:val="Footer"/>
          <w:jc w:val="right"/>
        </w:pPr>
        <w:r>
          <w:fldChar w:fldCharType="begin"/>
        </w:r>
        <w:r>
          <w:instrText xml:space="preserve"> PAGE   \* MERGEFORMAT </w:instrText>
        </w:r>
        <w:r>
          <w:fldChar w:fldCharType="separate"/>
        </w:r>
        <w: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496F" w14:textId="77777777" w:rsidR="002726DE" w:rsidRDefault="002726DE">
      <w:r>
        <w:separator/>
      </w:r>
    </w:p>
  </w:footnote>
  <w:footnote w:type="continuationSeparator" w:id="0">
    <w:p w14:paraId="3B3B0F41" w14:textId="77777777" w:rsidR="002726DE" w:rsidRDefault="00272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96D"/>
    <w:multiLevelType w:val="hybridMultilevel"/>
    <w:tmpl w:val="50B0F00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45B1499"/>
    <w:multiLevelType w:val="hybridMultilevel"/>
    <w:tmpl w:val="62163A20"/>
    <w:lvl w:ilvl="0" w:tplc="FFFFFFFF">
      <w:start w:val="1"/>
      <w:numFmt w:val="decimal"/>
      <w:lvlText w:val="%1."/>
      <w:lvlJc w:val="left"/>
      <w:pPr>
        <w:ind w:left="45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1A2370BA"/>
    <w:multiLevelType w:val="hybridMultilevel"/>
    <w:tmpl w:val="A8DED834"/>
    <w:lvl w:ilvl="0" w:tplc="0409000F">
      <w:start w:val="1"/>
      <w:numFmt w:val="decimal"/>
      <w:lvlText w:val="%1."/>
      <w:lvlJc w:val="left"/>
      <w:pPr>
        <w:ind w:left="54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 w15:restartNumberingAfterBreak="0">
    <w:nsid w:val="20225EA5"/>
    <w:multiLevelType w:val="hybridMultilevel"/>
    <w:tmpl w:val="62163A2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03905"/>
    <w:multiLevelType w:val="hybridMultilevel"/>
    <w:tmpl w:val="62163A20"/>
    <w:lvl w:ilvl="0" w:tplc="FFFFFFFF">
      <w:start w:val="1"/>
      <w:numFmt w:val="decimal"/>
      <w:lvlText w:val="%1."/>
      <w:lvlJc w:val="left"/>
      <w:pPr>
        <w:ind w:left="45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 w15:restartNumberingAfterBreak="0">
    <w:nsid w:val="3AD23A16"/>
    <w:multiLevelType w:val="hybridMultilevel"/>
    <w:tmpl w:val="1EAABA36"/>
    <w:lvl w:ilvl="0" w:tplc="0409000F">
      <w:start w:val="1"/>
      <w:numFmt w:val="decimal"/>
      <w:lvlText w:val="%1."/>
      <w:lvlJc w:val="left"/>
      <w:pPr>
        <w:ind w:left="45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D6C0D87"/>
    <w:multiLevelType w:val="multilevel"/>
    <w:tmpl w:val="D6D43820"/>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F71CBD"/>
    <w:multiLevelType w:val="multilevel"/>
    <w:tmpl w:val="3FF71CB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F776C1"/>
    <w:multiLevelType w:val="hybridMultilevel"/>
    <w:tmpl w:val="62163A20"/>
    <w:lvl w:ilvl="0" w:tplc="FFFFFFFF">
      <w:start w:val="1"/>
      <w:numFmt w:val="decimal"/>
      <w:lvlText w:val="%1."/>
      <w:lvlJc w:val="left"/>
      <w:pPr>
        <w:ind w:left="45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9" w15:restartNumberingAfterBreak="0">
    <w:nsid w:val="44A073AB"/>
    <w:multiLevelType w:val="singleLevel"/>
    <w:tmpl w:val="B89A9E5C"/>
    <w:lvl w:ilvl="0">
      <w:start w:val="1"/>
      <w:numFmt w:val="decimal"/>
      <w:lvlText w:val="5.%1."/>
      <w:lvlJc w:val="left"/>
      <w:pPr>
        <w:ind w:left="1440" w:hanging="360"/>
      </w:pPr>
      <w:rPr>
        <w:rFonts w:hint="default"/>
      </w:rPr>
    </w:lvl>
  </w:abstractNum>
  <w:abstractNum w:abstractNumId="10" w15:restartNumberingAfterBreak="0">
    <w:nsid w:val="491579F2"/>
    <w:multiLevelType w:val="hybridMultilevel"/>
    <w:tmpl w:val="95C8880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74419E"/>
    <w:multiLevelType w:val="multilevel"/>
    <w:tmpl w:val="5774419E"/>
    <w:lvl w:ilvl="0">
      <w:start w:val="1"/>
      <w:numFmt w:val="bullet"/>
      <w:pStyle w:val="Heading5"/>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772735"/>
    <w:multiLevelType w:val="multilevel"/>
    <w:tmpl w:val="58772735"/>
    <w:lvl w:ilvl="0">
      <w:start w:val="1"/>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D87AED"/>
    <w:multiLevelType w:val="hybridMultilevel"/>
    <w:tmpl w:val="62163A20"/>
    <w:lvl w:ilvl="0" w:tplc="FFFFFFFF">
      <w:start w:val="1"/>
      <w:numFmt w:val="decimal"/>
      <w:lvlText w:val="%1."/>
      <w:lvlJc w:val="left"/>
      <w:pPr>
        <w:ind w:left="45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4" w15:restartNumberingAfterBreak="0">
    <w:nsid w:val="697878C8"/>
    <w:multiLevelType w:val="hybridMultilevel"/>
    <w:tmpl w:val="B15CA5A4"/>
    <w:lvl w:ilvl="0" w:tplc="0409000F">
      <w:start w:val="1"/>
      <w:numFmt w:val="decimal"/>
      <w:lvlText w:val="%1."/>
      <w:lvlJc w:val="lef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6E4648"/>
    <w:multiLevelType w:val="multilevel"/>
    <w:tmpl w:val="1C786EA4"/>
    <w:styleLink w:val="Style1"/>
    <w:lvl w:ilvl="0">
      <w:start w:val="1"/>
      <w:numFmt w:val="decimal"/>
      <w:lvlText w:val="%1."/>
      <w:lvlJc w:val="left"/>
      <w:pPr>
        <w:ind w:left="1440" w:hanging="360"/>
      </w:pPr>
      <w:rPr>
        <w:rFonts w:ascii="Times New Roman" w:hAnsi="Times New Roman" w:hint="default"/>
      </w:rPr>
    </w:lvl>
    <w:lvl w:ilvl="1">
      <w:start w:val="1"/>
      <w:numFmt w:val="decimal"/>
      <w:lvlText w:val="%2"/>
      <w:lvlJc w:val="left"/>
      <w:pPr>
        <w:ind w:left="2160" w:hanging="360"/>
      </w:pPr>
      <w:rPr>
        <w:rFonts w:ascii="Times New Roman" w:hAnsi="Times New Roman"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70000E54"/>
    <w:multiLevelType w:val="multilevel"/>
    <w:tmpl w:val="70000E54"/>
    <w:lvl w:ilvl="0">
      <w:start w:val="1"/>
      <w:numFmt w:val="upperRoman"/>
      <w:pStyle w:val="Heading2"/>
      <w:lvlText w:val="%1."/>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7C9821B2"/>
    <w:multiLevelType w:val="multilevel"/>
    <w:tmpl w:val="7C982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1142347">
    <w:abstractNumId w:val="16"/>
  </w:num>
  <w:num w:numId="2" w16cid:durableId="1499542175">
    <w:abstractNumId w:val="11"/>
  </w:num>
  <w:num w:numId="3" w16cid:durableId="467432417">
    <w:abstractNumId w:val="7"/>
  </w:num>
  <w:num w:numId="4" w16cid:durableId="895971574">
    <w:abstractNumId w:val="17"/>
  </w:num>
  <w:num w:numId="5" w16cid:durableId="1422725064">
    <w:abstractNumId w:val="16"/>
    <w:lvlOverride w:ilvl="0">
      <w:startOverride w:val="1"/>
    </w:lvlOverride>
  </w:num>
  <w:num w:numId="6" w16cid:durableId="530722518">
    <w:abstractNumId w:val="12"/>
  </w:num>
  <w:num w:numId="7" w16cid:durableId="1002197252">
    <w:abstractNumId w:val="2"/>
  </w:num>
  <w:num w:numId="8" w16cid:durableId="1609897590">
    <w:abstractNumId w:val="6"/>
  </w:num>
  <w:num w:numId="9" w16cid:durableId="6950708">
    <w:abstractNumId w:val="10"/>
  </w:num>
  <w:num w:numId="10" w16cid:durableId="388190486">
    <w:abstractNumId w:val="5"/>
  </w:num>
  <w:num w:numId="11" w16cid:durableId="237596529">
    <w:abstractNumId w:val="14"/>
  </w:num>
  <w:num w:numId="12" w16cid:durableId="1411462954">
    <w:abstractNumId w:val="0"/>
  </w:num>
  <w:num w:numId="13" w16cid:durableId="354422719">
    <w:abstractNumId w:val="9"/>
  </w:num>
  <w:num w:numId="14" w16cid:durableId="1540434437">
    <w:abstractNumId w:val="15"/>
  </w:num>
  <w:num w:numId="15" w16cid:durableId="809906025">
    <w:abstractNumId w:val="3"/>
  </w:num>
  <w:num w:numId="16" w16cid:durableId="883954233">
    <w:abstractNumId w:val="8"/>
  </w:num>
  <w:num w:numId="17" w16cid:durableId="719137152">
    <w:abstractNumId w:val="4"/>
  </w:num>
  <w:num w:numId="18" w16cid:durableId="1353721757">
    <w:abstractNumId w:val="1"/>
  </w:num>
  <w:num w:numId="19" w16cid:durableId="181652889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85"/>
    <w:rsid w:val="00000038"/>
    <w:rsid w:val="000002F9"/>
    <w:rsid w:val="00001A4A"/>
    <w:rsid w:val="0000382E"/>
    <w:rsid w:val="00011448"/>
    <w:rsid w:val="00012052"/>
    <w:rsid w:val="00021150"/>
    <w:rsid w:val="00024D30"/>
    <w:rsid w:val="000330B2"/>
    <w:rsid w:val="000337C4"/>
    <w:rsid w:val="00034A51"/>
    <w:rsid w:val="00042189"/>
    <w:rsid w:val="00043AF6"/>
    <w:rsid w:val="000471E7"/>
    <w:rsid w:val="00050EDB"/>
    <w:rsid w:val="000524AD"/>
    <w:rsid w:val="00052F2D"/>
    <w:rsid w:val="00053F58"/>
    <w:rsid w:val="00054C83"/>
    <w:rsid w:val="0006122A"/>
    <w:rsid w:val="0006500B"/>
    <w:rsid w:val="00084108"/>
    <w:rsid w:val="00093ED9"/>
    <w:rsid w:val="00094DD5"/>
    <w:rsid w:val="0009501B"/>
    <w:rsid w:val="000950C6"/>
    <w:rsid w:val="00096D15"/>
    <w:rsid w:val="000A03B0"/>
    <w:rsid w:val="000A2087"/>
    <w:rsid w:val="000A29E6"/>
    <w:rsid w:val="000A5A85"/>
    <w:rsid w:val="000A6990"/>
    <w:rsid w:val="000B00E7"/>
    <w:rsid w:val="000B186A"/>
    <w:rsid w:val="000B4ADF"/>
    <w:rsid w:val="000B71BE"/>
    <w:rsid w:val="000B7C80"/>
    <w:rsid w:val="000C0FE4"/>
    <w:rsid w:val="000C1C75"/>
    <w:rsid w:val="000C63B6"/>
    <w:rsid w:val="000D01E2"/>
    <w:rsid w:val="000D6338"/>
    <w:rsid w:val="000D735E"/>
    <w:rsid w:val="000F09B1"/>
    <w:rsid w:val="000F2B66"/>
    <w:rsid w:val="000F2B79"/>
    <w:rsid w:val="000F4121"/>
    <w:rsid w:val="000F48BE"/>
    <w:rsid w:val="000F5401"/>
    <w:rsid w:val="000F6E05"/>
    <w:rsid w:val="00100B70"/>
    <w:rsid w:val="00101026"/>
    <w:rsid w:val="0010170E"/>
    <w:rsid w:val="001029FA"/>
    <w:rsid w:val="00123204"/>
    <w:rsid w:val="00123A56"/>
    <w:rsid w:val="00123C0C"/>
    <w:rsid w:val="001241BB"/>
    <w:rsid w:val="0012520C"/>
    <w:rsid w:val="0012691E"/>
    <w:rsid w:val="00126C6B"/>
    <w:rsid w:val="00131852"/>
    <w:rsid w:val="001360EE"/>
    <w:rsid w:val="00136C91"/>
    <w:rsid w:val="0015289F"/>
    <w:rsid w:val="00161C18"/>
    <w:rsid w:val="00161EC4"/>
    <w:rsid w:val="001622CC"/>
    <w:rsid w:val="00162E3F"/>
    <w:rsid w:val="00163E47"/>
    <w:rsid w:val="0016641B"/>
    <w:rsid w:val="001675AD"/>
    <w:rsid w:val="001710FC"/>
    <w:rsid w:val="001727A3"/>
    <w:rsid w:val="0017471A"/>
    <w:rsid w:val="0017552C"/>
    <w:rsid w:val="00176549"/>
    <w:rsid w:val="00183FCB"/>
    <w:rsid w:val="00191007"/>
    <w:rsid w:val="0019277E"/>
    <w:rsid w:val="001951BC"/>
    <w:rsid w:val="00195E4C"/>
    <w:rsid w:val="001A73F0"/>
    <w:rsid w:val="001A791D"/>
    <w:rsid w:val="001B3D89"/>
    <w:rsid w:val="001B47A9"/>
    <w:rsid w:val="001B4E0E"/>
    <w:rsid w:val="001B4FB9"/>
    <w:rsid w:val="001B5AAB"/>
    <w:rsid w:val="001B7BA3"/>
    <w:rsid w:val="001C5174"/>
    <w:rsid w:val="001C6933"/>
    <w:rsid w:val="001D1BAA"/>
    <w:rsid w:val="001D2181"/>
    <w:rsid w:val="001D6046"/>
    <w:rsid w:val="001E0CBA"/>
    <w:rsid w:val="001E3EAB"/>
    <w:rsid w:val="001F061B"/>
    <w:rsid w:val="001F73A7"/>
    <w:rsid w:val="00201214"/>
    <w:rsid w:val="00203B6C"/>
    <w:rsid w:val="00207C4D"/>
    <w:rsid w:val="00212D30"/>
    <w:rsid w:val="00222937"/>
    <w:rsid w:val="00224297"/>
    <w:rsid w:val="00230FB5"/>
    <w:rsid w:val="0023311D"/>
    <w:rsid w:val="00235D23"/>
    <w:rsid w:val="0024685C"/>
    <w:rsid w:val="00252B79"/>
    <w:rsid w:val="0025350C"/>
    <w:rsid w:val="002560CF"/>
    <w:rsid w:val="00256B62"/>
    <w:rsid w:val="002621FC"/>
    <w:rsid w:val="0026606B"/>
    <w:rsid w:val="0027030D"/>
    <w:rsid w:val="00270808"/>
    <w:rsid w:val="002726DE"/>
    <w:rsid w:val="0027415D"/>
    <w:rsid w:val="00275999"/>
    <w:rsid w:val="00276D5E"/>
    <w:rsid w:val="00280179"/>
    <w:rsid w:val="0028153B"/>
    <w:rsid w:val="00282361"/>
    <w:rsid w:val="00283349"/>
    <w:rsid w:val="002838BD"/>
    <w:rsid w:val="002847E6"/>
    <w:rsid w:val="002864D6"/>
    <w:rsid w:val="00290AD8"/>
    <w:rsid w:val="002912F1"/>
    <w:rsid w:val="002921A4"/>
    <w:rsid w:val="002946EE"/>
    <w:rsid w:val="002A4459"/>
    <w:rsid w:val="002B2989"/>
    <w:rsid w:val="002B3364"/>
    <w:rsid w:val="002B33C2"/>
    <w:rsid w:val="002C147F"/>
    <w:rsid w:val="002C3751"/>
    <w:rsid w:val="002C4552"/>
    <w:rsid w:val="002D0EBA"/>
    <w:rsid w:val="002D2C2E"/>
    <w:rsid w:val="002D4E14"/>
    <w:rsid w:val="002D57C8"/>
    <w:rsid w:val="002D6410"/>
    <w:rsid w:val="002F2963"/>
    <w:rsid w:val="002F2E37"/>
    <w:rsid w:val="002F32C3"/>
    <w:rsid w:val="002F39DC"/>
    <w:rsid w:val="002F459C"/>
    <w:rsid w:val="0030488A"/>
    <w:rsid w:val="003054CF"/>
    <w:rsid w:val="003165ED"/>
    <w:rsid w:val="00317949"/>
    <w:rsid w:val="00320190"/>
    <w:rsid w:val="00336080"/>
    <w:rsid w:val="003379A3"/>
    <w:rsid w:val="00341347"/>
    <w:rsid w:val="00342D26"/>
    <w:rsid w:val="0035209F"/>
    <w:rsid w:val="003558C5"/>
    <w:rsid w:val="00356495"/>
    <w:rsid w:val="00360D16"/>
    <w:rsid w:val="003760DD"/>
    <w:rsid w:val="00376F93"/>
    <w:rsid w:val="00377FFE"/>
    <w:rsid w:val="003870D3"/>
    <w:rsid w:val="00390A6A"/>
    <w:rsid w:val="00391731"/>
    <w:rsid w:val="003926B0"/>
    <w:rsid w:val="0039551C"/>
    <w:rsid w:val="003A0419"/>
    <w:rsid w:val="003B36BA"/>
    <w:rsid w:val="003B6332"/>
    <w:rsid w:val="003B64AE"/>
    <w:rsid w:val="003C32A4"/>
    <w:rsid w:val="003C6240"/>
    <w:rsid w:val="003D25BF"/>
    <w:rsid w:val="003D3899"/>
    <w:rsid w:val="003D5A5F"/>
    <w:rsid w:val="003F17B3"/>
    <w:rsid w:val="003F2DF2"/>
    <w:rsid w:val="004002DE"/>
    <w:rsid w:val="00404F54"/>
    <w:rsid w:val="00406F60"/>
    <w:rsid w:val="00414294"/>
    <w:rsid w:val="00415396"/>
    <w:rsid w:val="00421151"/>
    <w:rsid w:val="00423863"/>
    <w:rsid w:val="00426CF4"/>
    <w:rsid w:val="00426E22"/>
    <w:rsid w:val="0043709F"/>
    <w:rsid w:val="0044484A"/>
    <w:rsid w:val="004459CF"/>
    <w:rsid w:val="00451DD1"/>
    <w:rsid w:val="004570B6"/>
    <w:rsid w:val="00460ABD"/>
    <w:rsid w:val="00461574"/>
    <w:rsid w:val="00462B85"/>
    <w:rsid w:val="00464F4B"/>
    <w:rsid w:val="00466568"/>
    <w:rsid w:val="004679DA"/>
    <w:rsid w:val="00476E72"/>
    <w:rsid w:val="0048006C"/>
    <w:rsid w:val="0048043E"/>
    <w:rsid w:val="00484D56"/>
    <w:rsid w:val="00495F57"/>
    <w:rsid w:val="004A0246"/>
    <w:rsid w:val="004A02EE"/>
    <w:rsid w:val="004A1CE5"/>
    <w:rsid w:val="004B0E25"/>
    <w:rsid w:val="004B115A"/>
    <w:rsid w:val="004B626E"/>
    <w:rsid w:val="004D13FA"/>
    <w:rsid w:val="004D14CA"/>
    <w:rsid w:val="004E22F1"/>
    <w:rsid w:val="004E6268"/>
    <w:rsid w:val="00502F3A"/>
    <w:rsid w:val="00505A16"/>
    <w:rsid w:val="0051208B"/>
    <w:rsid w:val="00514195"/>
    <w:rsid w:val="005205A4"/>
    <w:rsid w:val="00521B99"/>
    <w:rsid w:val="005239D2"/>
    <w:rsid w:val="005251DE"/>
    <w:rsid w:val="00526607"/>
    <w:rsid w:val="005328A7"/>
    <w:rsid w:val="005352DA"/>
    <w:rsid w:val="0053540B"/>
    <w:rsid w:val="0053584C"/>
    <w:rsid w:val="0053789F"/>
    <w:rsid w:val="00540984"/>
    <w:rsid w:val="005426AD"/>
    <w:rsid w:val="00543BFA"/>
    <w:rsid w:val="0056281C"/>
    <w:rsid w:val="00565168"/>
    <w:rsid w:val="005702F0"/>
    <w:rsid w:val="00570712"/>
    <w:rsid w:val="005737E9"/>
    <w:rsid w:val="00580EF2"/>
    <w:rsid w:val="00583A59"/>
    <w:rsid w:val="00595557"/>
    <w:rsid w:val="005A000E"/>
    <w:rsid w:val="005A1ECB"/>
    <w:rsid w:val="005A759D"/>
    <w:rsid w:val="005B0B97"/>
    <w:rsid w:val="005B7570"/>
    <w:rsid w:val="005B7E24"/>
    <w:rsid w:val="005C03D6"/>
    <w:rsid w:val="005D20DF"/>
    <w:rsid w:val="005E2174"/>
    <w:rsid w:val="005E261A"/>
    <w:rsid w:val="005E5EA0"/>
    <w:rsid w:val="005F16DB"/>
    <w:rsid w:val="005F5612"/>
    <w:rsid w:val="005F634E"/>
    <w:rsid w:val="00601DAA"/>
    <w:rsid w:val="00601F69"/>
    <w:rsid w:val="00614AAA"/>
    <w:rsid w:val="006160A1"/>
    <w:rsid w:val="00622305"/>
    <w:rsid w:val="00623BB8"/>
    <w:rsid w:val="00625698"/>
    <w:rsid w:val="0063027D"/>
    <w:rsid w:val="00650A2E"/>
    <w:rsid w:val="00653531"/>
    <w:rsid w:val="006536B0"/>
    <w:rsid w:val="0065501A"/>
    <w:rsid w:val="0065723E"/>
    <w:rsid w:val="00657926"/>
    <w:rsid w:val="006622CE"/>
    <w:rsid w:val="00672DF8"/>
    <w:rsid w:val="00690EB0"/>
    <w:rsid w:val="006A59F3"/>
    <w:rsid w:val="006A67B5"/>
    <w:rsid w:val="006A6DB8"/>
    <w:rsid w:val="006B40D2"/>
    <w:rsid w:val="006C07CD"/>
    <w:rsid w:val="006C0C0F"/>
    <w:rsid w:val="006C288E"/>
    <w:rsid w:val="006C7051"/>
    <w:rsid w:val="006E14AA"/>
    <w:rsid w:val="006E3C5A"/>
    <w:rsid w:val="006E5119"/>
    <w:rsid w:val="006E697F"/>
    <w:rsid w:val="006F0890"/>
    <w:rsid w:val="006F0A2F"/>
    <w:rsid w:val="006F379E"/>
    <w:rsid w:val="006F6F6B"/>
    <w:rsid w:val="006F77EE"/>
    <w:rsid w:val="007035AD"/>
    <w:rsid w:val="00703D0F"/>
    <w:rsid w:val="00730594"/>
    <w:rsid w:val="00731A94"/>
    <w:rsid w:val="00731BE8"/>
    <w:rsid w:val="007369BA"/>
    <w:rsid w:val="00737A50"/>
    <w:rsid w:val="00743A36"/>
    <w:rsid w:val="0075480A"/>
    <w:rsid w:val="00757A72"/>
    <w:rsid w:val="0077012B"/>
    <w:rsid w:val="00770EA0"/>
    <w:rsid w:val="0077130B"/>
    <w:rsid w:val="00776719"/>
    <w:rsid w:val="00786398"/>
    <w:rsid w:val="00786AE9"/>
    <w:rsid w:val="007926B4"/>
    <w:rsid w:val="007951D0"/>
    <w:rsid w:val="007A12CE"/>
    <w:rsid w:val="007A196C"/>
    <w:rsid w:val="007A5C49"/>
    <w:rsid w:val="007B06EE"/>
    <w:rsid w:val="007B0986"/>
    <w:rsid w:val="007B343F"/>
    <w:rsid w:val="007B5B7C"/>
    <w:rsid w:val="007B626A"/>
    <w:rsid w:val="007B7E16"/>
    <w:rsid w:val="007C388A"/>
    <w:rsid w:val="007C38B9"/>
    <w:rsid w:val="007D009F"/>
    <w:rsid w:val="007D07A6"/>
    <w:rsid w:val="007D69FA"/>
    <w:rsid w:val="007E165E"/>
    <w:rsid w:val="007F2DBA"/>
    <w:rsid w:val="00814648"/>
    <w:rsid w:val="00816992"/>
    <w:rsid w:val="0082150F"/>
    <w:rsid w:val="0082740A"/>
    <w:rsid w:val="00844DCC"/>
    <w:rsid w:val="00855BA8"/>
    <w:rsid w:val="00856979"/>
    <w:rsid w:val="008613FD"/>
    <w:rsid w:val="00861FC4"/>
    <w:rsid w:val="0086460A"/>
    <w:rsid w:val="00867AC9"/>
    <w:rsid w:val="00870E3E"/>
    <w:rsid w:val="00872C6C"/>
    <w:rsid w:val="00875B31"/>
    <w:rsid w:val="00876715"/>
    <w:rsid w:val="00877052"/>
    <w:rsid w:val="008833B0"/>
    <w:rsid w:val="008862EB"/>
    <w:rsid w:val="00891FC7"/>
    <w:rsid w:val="00892595"/>
    <w:rsid w:val="008936C2"/>
    <w:rsid w:val="00893FB4"/>
    <w:rsid w:val="00895C7C"/>
    <w:rsid w:val="00897616"/>
    <w:rsid w:val="008A116E"/>
    <w:rsid w:val="008A139B"/>
    <w:rsid w:val="008A1441"/>
    <w:rsid w:val="008A5934"/>
    <w:rsid w:val="008A6806"/>
    <w:rsid w:val="008B7F36"/>
    <w:rsid w:val="008C1479"/>
    <w:rsid w:val="008C1A29"/>
    <w:rsid w:val="008C1D04"/>
    <w:rsid w:val="008C356F"/>
    <w:rsid w:val="008C5810"/>
    <w:rsid w:val="008C7B4A"/>
    <w:rsid w:val="008D101F"/>
    <w:rsid w:val="008D3FD8"/>
    <w:rsid w:val="008D4C3B"/>
    <w:rsid w:val="008E4380"/>
    <w:rsid w:val="008E745A"/>
    <w:rsid w:val="008F1E4E"/>
    <w:rsid w:val="008F47FC"/>
    <w:rsid w:val="008F5DF6"/>
    <w:rsid w:val="009104C9"/>
    <w:rsid w:val="00916C93"/>
    <w:rsid w:val="00917DC9"/>
    <w:rsid w:val="0092192C"/>
    <w:rsid w:val="00926F1D"/>
    <w:rsid w:val="00930A10"/>
    <w:rsid w:val="0093160A"/>
    <w:rsid w:val="00935D37"/>
    <w:rsid w:val="00936FE2"/>
    <w:rsid w:val="00945F6C"/>
    <w:rsid w:val="00956485"/>
    <w:rsid w:val="00956A56"/>
    <w:rsid w:val="00956ABE"/>
    <w:rsid w:val="00956C67"/>
    <w:rsid w:val="00957D91"/>
    <w:rsid w:val="009652BC"/>
    <w:rsid w:val="0097304A"/>
    <w:rsid w:val="009735D8"/>
    <w:rsid w:val="00983904"/>
    <w:rsid w:val="00983DC8"/>
    <w:rsid w:val="009845B6"/>
    <w:rsid w:val="00996212"/>
    <w:rsid w:val="009A1C73"/>
    <w:rsid w:val="009B0EF0"/>
    <w:rsid w:val="009B60E6"/>
    <w:rsid w:val="009B61E5"/>
    <w:rsid w:val="009C2772"/>
    <w:rsid w:val="009C5667"/>
    <w:rsid w:val="009D2683"/>
    <w:rsid w:val="009D396C"/>
    <w:rsid w:val="009D39E1"/>
    <w:rsid w:val="009D6403"/>
    <w:rsid w:val="009D7818"/>
    <w:rsid w:val="009F00B0"/>
    <w:rsid w:val="00A03D17"/>
    <w:rsid w:val="00A04FBD"/>
    <w:rsid w:val="00A06AD6"/>
    <w:rsid w:val="00A0762F"/>
    <w:rsid w:val="00A07D58"/>
    <w:rsid w:val="00A14549"/>
    <w:rsid w:val="00A24CEF"/>
    <w:rsid w:val="00A339F7"/>
    <w:rsid w:val="00A4774B"/>
    <w:rsid w:val="00A47885"/>
    <w:rsid w:val="00A52BEA"/>
    <w:rsid w:val="00A54759"/>
    <w:rsid w:val="00A57C59"/>
    <w:rsid w:val="00A57EF1"/>
    <w:rsid w:val="00A664BE"/>
    <w:rsid w:val="00A70924"/>
    <w:rsid w:val="00A713A0"/>
    <w:rsid w:val="00A75D8B"/>
    <w:rsid w:val="00A81CDE"/>
    <w:rsid w:val="00A8469C"/>
    <w:rsid w:val="00A8499A"/>
    <w:rsid w:val="00A85D6F"/>
    <w:rsid w:val="00A85F72"/>
    <w:rsid w:val="00A86C10"/>
    <w:rsid w:val="00A955DD"/>
    <w:rsid w:val="00A96926"/>
    <w:rsid w:val="00AA5DDF"/>
    <w:rsid w:val="00AB0C4C"/>
    <w:rsid w:val="00AB1B11"/>
    <w:rsid w:val="00AC14A6"/>
    <w:rsid w:val="00AC2D6E"/>
    <w:rsid w:val="00AD30DD"/>
    <w:rsid w:val="00AD3BE3"/>
    <w:rsid w:val="00AE4B19"/>
    <w:rsid w:val="00AE6207"/>
    <w:rsid w:val="00AF1D2B"/>
    <w:rsid w:val="00B05FEC"/>
    <w:rsid w:val="00B1193C"/>
    <w:rsid w:val="00B121BD"/>
    <w:rsid w:val="00B20ACF"/>
    <w:rsid w:val="00B22032"/>
    <w:rsid w:val="00B24087"/>
    <w:rsid w:val="00B279A8"/>
    <w:rsid w:val="00B305BC"/>
    <w:rsid w:val="00B32BD1"/>
    <w:rsid w:val="00B34A26"/>
    <w:rsid w:val="00B35CA1"/>
    <w:rsid w:val="00B36489"/>
    <w:rsid w:val="00B41F3C"/>
    <w:rsid w:val="00B43B93"/>
    <w:rsid w:val="00B47EF7"/>
    <w:rsid w:val="00B505E4"/>
    <w:rsid w:val="00B61EEC"/>
    <w:rsid w:val="00B6258D"/>
    <w:rsid w:val="00B64D1A"/>
    <w:rsid w:val="00B6611B"/>
    <w:rsid w:val="00B70785"/>
    <w:rsid w:val="00B713B4"/>
    <w:rsid w:val="00B7445A"/>
    <w:rsid w:val="00B773F5"/>
    <w:rsid w:val="00B83E37"/>
    <w:rsid w:val="00B9348C"/>
    <w:rsid w:val="00B97CA7"/>
    <w:rsid w:val="00BA3458"/>
    <w:rsid w:val="00BA5840"/>
    <w:rsid w:val="00BA6EEA"/>
    <w:rsid w:val="00BB4A3D"/>
    <w:rsid w:val="00BB6EF3"/>
    <w:rsid w:val="00BC1F17"/>
    <w:rsid w:val="00BC3335"/>
    <w:rsid w:val="00BC643C"/>
    <w:rsid w:val="00BC6805"/>
    <w:rsid w:val="00BD6278"/>
    <w:rsid w:val="00BD6B21"/>
    <w:rsid w:val="00BE24D6"/>
    <w:rsid w:val="00BE2D98"/>
    <w:rsid w:val="00BE352C"/>
    <w:rsid w:val="00BE7AC0"/>
    <w:rsid w:val="00BE7DA5"/>
    <w:rsid w:val="00C00D45"/>
    <w:rsid w:val="00C1336B"/>
    <w:rsid w:val="00C14B4F"/>
    <w:rsid w:val="00C26813"/>
    <w:rsid w:val="00C31C9D"/>
    <w:rsid w:val="00C34560"/>
    <w:rsid w:val="00C3498F"/>
    <w:rsid w:val="00C44A50"/>
    <w:rsid w:val="00C45D0C"/>
    <w:rsid w:val="00C46BBC"/>
    <w:rsid w:val="00C52BF2"/>
    <w:rsid w:val="00C61C01"/>
    <w:rsid w:val="00C62579"/>
    <w:rsid w:val="00C638AB"/>
    <w:rsid w:val="00C654C9"/>
    <w:rsid w:val="00C80382"/>
    <w:rsid w:val="00C809E6"/>
    <w:rsid w:val="00C815DB"/>
    <w:rsid w:val="00C87475"/>
    <w:rsid w:val="00C95FE5"/>
    <w:rsid w:val="00C97924"/>
    <w:rsid w:val="00CA3FB7"/>
    <w:rsid w:val="00CA4C47"/>
    <w:rsid w:val="00CA5661"/>
    <w:rsid w:val="00CC216C"/>
    <w:rsid w:val="00CC76E3"/>
    <w:rsid w:val="00CC7817"/>
    <w:rsid w:val="00CD2D6F"/>
    <w:rsid w:val="00CD4DB2"/>
    <w:rsid w:val="00CE3E2C"/>
    <w:rsid w:val="00CF07C1"/>
    <w:rsid w:val="00CF27C4"/>
    <w:rsid w:val="00D03139"/>
    <w:rsid w:val="00D10B74"/>
    <w:rsid w:val="00D10C43"/>
    <w:rsid w:val="00D14728"/>
    <w:rsid w:val="00D2440A"/>
    <w:rsid w:val="00D2513C"/>
    <w:rsid w:val="00D2752C"/>
    <w:rsid w:val="00D367C7"/>
    <w:rsid w:val="00D42EAD"/>
    <w:rsid w:val="00D45896"/>
    <w:rsid w:val="00D46F4A"/>
    <w:rsid w:val="00D53DBC"/>
    <w:rsid w:val="00D54303"/>
    <w:rsid w:val="00D544A5"/>
    <w:rsid w:val="00D66F6B"/>
    <w:rsid w:val="00D731BB"/>
    <w:rsid w:val="00D84EDA"/>
    <w:rsid w:val="00D87D3C"/>
    <w:rsid w:val="00D90D79"/>
    <w:rsid w:val="00DA0750"/>
    <w:rsid w:val="00DA1AA6"/>
    <w:rsid w:val="00DA524A"/>
    <w:rsid w:val="00DA7A9A"/>
    <w:rsid w:val="00DB49C8"/>
    <w:rsid w:val="00DB6F30"/>
    <w:rsid w:val="00DC122A"/>
    <w:rsid w:val="00DC1621"/>
    <w:rsid w:val="00DD1061"/>
    <w:rsid w:val="00DD206B"/>
    <w:rsid w:val="00DF47C9"/>
    <w:rsid w:val="00DF4F41"/>
    <w:rsid w:val="00DF606D"/>
    <w:rsid w:val="00E02CA4"/>
    <w:rsid w:val="00E0358F"/>
    <w:rsid w:val="00E0384A"/>
    <w:rsid w:val="00E12406"/>
    <w:rsid w:val="00E21011"/>
    <w:rsid w:val="00E213E9"/>
    <w:rsid w:val="00E26119"/>
    <w:rsid w:val="00E32610"/>
    <w:rsid w:val="00E417B8"/>
    <w:rsid w:val="00E42C1E"/>
    <w:rsid w:val="00E45734"/>
    <w:rsid w:val="00E460BC"/>
    <w:rsid w:val="00E46328"/>
    <w:rsid w:val="00E635B9"/>
    <w:rsid w:val="00E6762C"/>
    <w:rsid w:val="00E71D10"/>
    <w:rsid w:val="00E862ED"/>
    <w:rsid w:val="00EA0BED"/>
    <w:rsid w:val="00EA3A5E"/>
    <w:rsid w:val="00EA5C09"/>
    <w:rsid w:val="00EB19EB"/>
    <w:rsid w:val="00EB19FB"/>
    <w:rsid w:val="00EB1A8C"/>
    <w:rsid w:val="00EB6AB4"/>
    <w:rsid w:val="00EB7C9D"/>
    <w:rsid w:val="00EC07F7"/>
    <w:rsid w:val="00EC10E7"/>
    <w:rsid w:val="00EC4AA2"/>
    <w:rsid w:val="00ED29E3"/>
    <w:rsid w:val="00ED4149"/>
    <w:rsid w:val="00ED4879"/>
    <w:rsid w:val="00EF180F"/>
    <w:rsid w:val="00EF4D90"/>
    <w:rsid w:val="00EF4E69"/>
    <w:rsid w:val="00EF4F48"/>
    <w:rsid w:val="00EF5310"/>
    <w:rsid w:val="00F10A0C"/>
    <w:rsid w:val="00F1136E"/>
    <w:rsid w:val="00F15622"/>
    <w:rsid w:val="00F162F6"/>
    <w:rsid w:val="00F26621"/>
    <w:rsid w:val="00F318FF"/>
    <w:rsid w:val="00F3492D"/>
    <w:rsid w:val="00F34F8C"/>
    <w:rsid w:val="00F350DD"/>
    <w:rsid w:val="00F358BE"/>
    <w:rsid w:val="00F40822"/>
    <w:rsid w:val="00F4117E"/>
    <w:rsid w:val="00F47248"/>
    <w:rsid w:val="00F47534"/>
    <w:rsid w:val="00F47728"/>
    <w:rsid w:val="00F712A7"/>
    <w:rsid w:val="00F74C81"/>
    <w:rsid w:val="00F7575E"/>
    <w:rsid w:val="00F76073"/>
    <w:rsid w:val="00F81CEE"/>
    <w:rsid w:val="00F96192"/>
    <w:rsid w:val="00F9659B"/>
    <w:rsid w:val="00FA17C0"/>
    <w:rsid w:val="00FA4F27"/>
    <w:rsid w:val="00FA7573"/>
    <w:rsid w:val="00FA7BE4"/>
    <w:rsid w:val="00FB1857"/>
    <w:rsid w:val="00FC0765"/>
    <w:rsid w:val="00FC1C5F"/>
    <w:rsid w:val="00FC4365"/>
    <w:rsid w:val="00FC5ED7"/>
    <w:rsid w:val="00FC7B19"/>
    <w:rsid w:val="00FD0D16"/>
    <w:rsid w:val="00FD603D"/>
    <w:rsid w:val="00FE1753"/>
    <w:rsid w:val="00FE471A"/>
    <w:rsid w:val="00FF313C"/>
    <w:rsid w:val="00FF3F8B"/>
    <w:rsid w:val="00FF534F"/>
    <w:rsid w:val="00FF5C05"/>
    <w:rsid w:val="00FF695D"/>
    <w:rsid w:val="16D51FAF"/>
    <w:rsid w:val="30673027"/>
    <w:rsid w:val="31CC1D61"/>
    <w:rsid w:val="3518289E"/>
    <w:rsid w:val="38673276"/>
    <w:rsid w:val="42487633"/>
    <w:rsid w:val="482F1A60"/>
    <w:rsid w:val="628C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D495"/>
  <w15:docId w15:val="{311BC8B6-3A6B-48F4-8468-C6C5CB2E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color w:val="000000"/>
      <w:sz w:val="28"/>
      <w:szCs w:val="28"/>
      <w:lang w:eastAsia="en-US"/>
    </w:rPr>
  </w:style>
  <w:style w:type="paragraph" w:styleId="Heading1">
    <w:name w:val="heading 1"/>
    <w:basedOn w:val="Normal"/>
    <w:next w:val="Normal"/>
    <w:link w:val="Heading1Char"/>
    <w:uiPriority w:val="9"/>
    <w:qFormat/>
    <w:pPr>
      <w:keepNext/>
      <w:keepLines/>
      <w:spacing w:before="240" w:after="120" w:line="276" w:lineRule="auto"/>
      <w:outlineLvl w:val="0"/>
    </w:pPr>
    <w:rPr>
      <w:rFonts w:eastAsiaTheme="majorEastAsia" w:cstheme="majorBidi"/>
      <w:b/>
      <w:color w:val="auto"/>
      <w:szCs w:val="32"/>
    </w:rPr>
  </w:style>
  <w:style w:type="paragraph" w:styleId="Heading2">
    <w:name w:val="heading 2"/>
    <w:basedOn w:val="Normal"/>
    <w:next w:val="Normal"/>
    <w:link w:val="Heading2Char"/>
    <w:uiPriority w:val="9"/>
    <w:unhideWhenUsed/>
    <w:qFormat/>
    <w:pPr>
      <w:keepNext/>
      <w:keepLines/>
      <w:numPr>
        <w:numId w:val="1"/>
      </w:numPr>
      <w:spacing w:after="120" w:line="276" w:lineRule="auto"/>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pPr>
      <w:keepNext/>
      <w:keepLines/>
      <w:spacing w:before="120" w:after="120" w:line="276" w:lineRule="auto"/>
      <w:outlineLvl w:val="2"/>
    </w:pPr>
    <w:rPr>
      <w:rFonts w:eastAsiaTheme="majorEastAsia" w:cstheme="majorBidi"/>
      <w:b/>
      <w:color w:val="auto"/>
      <w:szCs w:val="24"/>
    </w:rPr>
  </w:style>
  <w:style w:type="paragraph" w:styleId="Heading4">
    <w:name w:val="heading 4"/>
    <w:basedOn w:val="Normal"/>
    <w:next w:val="Heading3"/>
    <w:link w:val="Heading4Char"/>
    <w:uiPriority w:val="9"/>
    <w:unhideWhenUsed/>
    <w:qFormat/>
    <w:pPr>
      <w:keepNext/>
      <w:keepLines/>
      <w:spacing w:before="120" w:after="120" w:line="276" w:lineRule="auto"/>
      <w:ind w:right="-180"/>
      <w:outlineLvl w:val="3"/>
    </w:pPr>
    <w:rPr>
      <w:rFonts w:eastAsiaTheme="majorEastAsia" w:cstheme="majorBidi"/>
      <w:b/>
      <w:i/>
      <w:iCs/>
      <w:color w:val="auto"/>
    </w:rPr>
  </w:style>
  <w:style w:type="paragraph" w:styleId="Heading5">
    <w:name w:val="heading 5"/>
    <w:basedOn w:val="Normal"/>
    <w:next w:val="Normal"/>
    <w:link w:val="Heading5Char"/>
    <w:uiPriority w:val="9"/>
    <w:unhideWhenUsed/>
    <w:qFormat/>
    <w:pPr>
      <w:keepNext/>
      <w:keepLines/>
      <w:numPr>
        <w:numId w:val="2"/>
      </w:numPr>
      <w:spacing w:before="120" w:after="120" w:line="276" w:lineRule="auto"/>
      <w:outlineLvl w:val="4"/>
    </w:pPr>
    <w:rPr>
      <w:rFonts w:eastAsiaTheme="majorEastAsia" w:cstheme="majorBidi"/>
      <w:b/>
      <w:i/>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pPr>
      <w:spacing w:after="100"/>
      <w:ind w:left="280"/>
    </w:pPr>
  </w:style>
  <w:style w:type="paragraph" w:styleId="TOC3">
    <w:name w:val="toc 3"/>
    <w:basedOn w:val="Normal"/>
    <w:next w:val="Normal"/>
    <w:uiPriority w:val="39"/>
    <w:unhideWhenUsed/>
    <w:pPr>
      <w:spacing w:after="100"/>
      <w:ind w:left="560"/>
    </w:pPr>
  </w:style>
  <w:style w:type="paragraph" w:styleId="TOC4">
    <w:name w:val="toc 4"/>
    <w:basedOn w:val="Normal"/>
    <w:next w:val="Normal"/>
    <w:uiPriority w:val="39"/>
    <w:unhideWhenUsed/>
    <w:pPr>
      <w:spacing w:after="100"/>
      <w:ind w:left="840"/>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8"/>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Pr>
      <w:rFonts w:ascii="Times New Roman" w:eastAsiaTheme="majorEastAsia" w:hAnsi="Times New Roman" w:cstheme="majorBidi"/>
      <w:b/>
      <w:i/>
      <w:iCs/>
      <w:sz w:val="28"/>
      <w:szCs w:val="28"/>
    </w:rPr>
  </w:style>
  <w:style w:type="character" w:customStyle="1" w:styleId="Heading5Char">
    <w:name w:val="Heading 5 Char"/>
    <w:basedOn w:val="DefaultParagraphFont"/>
    <w:link w:val="Heading5"/>
    <w:uiPriority w:val="9"/>
    <w:qFormat/>
    <w:rPr>
      <w:rFonts w:ascii="Times New Roman" w:eastAsiaTheme="majorEastAsia" w:hAnsi="Times New Roman" w:cstheme="majorBidi"/>
      <w:b/>
      <w:i/>
      <w:sz w:val="28"/>
      <w:szCs w:val="28"/>
      <w:u w:val="single"/>
      <w:lang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8"/>
      <w:szCs w:val="28"/>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28"/>
      <w:szCs w:val="28"/>
    </w:rPr>
  </w:style>
  <w:style w:type="paragraph" w:customStyle="1" w:styleId="WPSOffice1">
    <w:name w:val="WPSOffice手动目录 1"/>
    <w:qFormat/>
    <w:rPr>
      <w:lang w:eastAsia="en-US"/>
    </w:rPr>
  </w:style>
  <w:style w:type="paragraph" w:customStyle="1" w:styleId="WPSOffice2">
    <w:name w:val="WPSOffice手动目录 2"/>
    <w:qFormat/>
    <w:pPr>
      <w:ind w:leftChars="200" w:left="200"/>
    </w:pPr>
    <w:rPr>
      <w:lang w:eastAsia="en-US"/>
    </w:rPr>
  </w:style>
  <w:style w:type="paragraph" w:customStyle="1" w:styleId="WPSOffice3">
    <w:name w:val="WPSOffice手动目录 3"/>
    <w:pPr>
      <w:ind w:leftChars="400" w:left="400"/>
    </w:pPr>
    <w:rPr>
      <w:lang w:eastAsia="en-US"/>
    </w:rPr>
  </w:style>
  <w:style w:type="paragraph" w:customStyle="1" w:styleId="TOCHeading1">
    <w:name w:val="TOC Heading1"/>
    <w:basedOn w:val="Heading1"/>
    <w:next w:val="Normal"/>
    <w:uiPriority w:val="39"/>
    <w:unhideWhenUsed/>
    <w:qFormat/>
    <w:pPr>
      <w:spacing w:after="0" w:line="259" w:lineRule="auto"/>
      <w:outlineLvl w:val="9"/>
    </w:pPr>
    <w:rPr>
      <w:rFonts w:asciiTheme="majorHAnsi" w:hAnsiTheme="majorHAnsi"/>
      <w:b w:val="0"/>
      <w:color w:val="2E74B5" w:themeColor="accent1" w:themeShade="BF"/>
      <w:sz w:val="32"/>
    </w:rPr>
  </w:style>
  <w:style w:type="character" w:styleId="FollowedHyperlink">
    <w:name w:val="FollowedHyperlink"/>
    <w:basedOn w:val="DefaultParagraphFont"/>
    <w:uiPriority w:val="99"/>
    <w:semiHidden/>
    <w:unhideWhenUsed/>
    <w:rsid w:val="00BC1F17"/>
    <w:rPr>
      <w:color w:val="954F72"/>
      <w:u w:val="single"/>
    </w:rPr>
  </w:style>
  <w:style w:type="paragraph" w:customStyle="1" w:styleId="msonormal0">
    <w:name w:val="msonormal"/>
    <w:basedOn w:val="Normal"/>
    <w:rsid w:val="00BC1F17"/>
    <w:pPr>
      <w:spacing w:before="100" w:beforeAutospacing="1" w:after="100" w:afterAutospacing="1"/>
    </w:pPr>
    <w:rPr>
      <w:color w:val="auto"/>
      <w:sz w:val="24"/>
      <w:szCs w:val="24"/>
      <w:lang w:eastAsia="zh-TW"/>
    </w:rPr>
  </w:style>
  <w:style w:type="paragraph" w:customStyle="1" w:styleId="xl63">
    <w:name w:val="xl63"/>
    <w:basedOn w:val="Normal"/>
    <w:rsid w:val="00BC1F17"/>
    <w:pPr>
      <w:shd w:val="clear" w:color="000000" w:fill="FFFFFF"/>
      <w:spacing w:before="100" w:beforeAutospacing="1" w:after="100" w:afterAutospacing="1"/>
      <w:textAlignment w:val="center"/>
    </w:pPr>
    <w:rPr>
      <w:color w:val="E80E2D"/>
      <w:lang w:eastAsia="zh-TW"/>
    </w:rPr>
  </w:style>
  <w:style w:type="paragraph" w:customStyle="1" w:styleId="xl64">
    <w:name w:val="xl64"/>
    <w:basedOn w:val="Normal"/>
    <w:rsid w:val="00BC1F17"/>
    <w:pPr>
      <w:shd w:val="clear" w:color="000000" w:fill="FFFFFF"/>
      <w:spacing w:before="100" w:beforeAutospacing="1" w:after="100" w:afterAutospacing="1"/>
      <w:textAlignment w:val="center"/>
    </w:pPr>
    <w:rPr>
      <w:b/>
      <w:bCs/>
      <w:color w:val="008000"/>
      <w:lang w:eastAsia="zh-TW"/>
    </w:rPr>
  </w:style>
  <w:style w:type="paragraph" w:customStyle="1" w:styleId="xl65">
    <w:name w:val="xl65"/>
    <w:basedOn w:val="Normal"/>
    <w:rsid w:val="00BC1F17"/>
    <w:pPr>
      <w:shd w:val="clear" w:color="000000" w:fill="FFFFFF"/>
      <w:spacing w:before="100" w:beforeAutospacing="1" w:after="100" w:afterAutospacing="1"/>
      <w:textAlignment w:val="center"/>
    </w:pPr>
    <w:rPr>
      <w:color w:val="auto"/>
      <w:lang w:eastAsia="zh-TW"/>
    </w:rPr>
  </w:style>
  <w:style w:type="paragraph" w:customStyle="1" w:styleId="xl66">
    <w:name w:val="xl66"/>
    <w:basedOn w:val="Normal"/>
    <w:rsid w:val="00BC1F17"/>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color w:val="0000FF"/>
      <w:sz w:val="36"/>
      <w:szCs w:val="36"/>
      <w:lang w:eastAsia="zh-TW"/>
    </w:rPr>
  </w:style>
  <w:style w:type="paragraph" w:customStyle="1" w:styleId="xl67">
    <w:name w:val="xl67"/>
    <w:basedOn w:val="Normal"/>
    <w:rsid w:val="00BC1F17"/>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color w:val="0000FF"/>
      <w:sz w:val="36"/>
      <w:szCs w:val="36"/>
      <w:lang w:eastAsia="zh-TW"/>
    </w:rPr>
  </w:style>
  <w:style w:type="paragraph" w:customStyle="1" w:styleId="xl68">
    <w:name w:val="xl68"/>
    <w:basedOn w:val="Normal"/>
    <w:rsid w:val="00BC1F17"/>
    <w:pPr>
      <w:shd w:val="clear" w:color="000000" w:fill="FFFFFF"/>
      <w:spacing w:before="100" w:beforeAutospacing="1" w:after="100" w:afterAutospacing="1"/>
      <w:jc w:val="center"/>
      <w:textAlignment w:val="center"/>
    </w:pPr>
    <w:rPr>
      <w:b/>
      <w:bCs/>
      <w:color w:val="FF0000"/>
      <w:sz w:val="36"/>
      <w:szCs w:val="36"/>
      <w:lang w:eastAsia="zh-TW"/>
    </w:rPr>
  </w:style>
  <w:style w:type="paragraph" w:customStyle="1" w:styleId="xl69">
    <w:name w:val="xl69"/>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lang w:eastAsia="zh-TW"/>
    </w:rPr>
  </w:style>
  <w:style w:type="paragraph" w:customStyle="1" w:styleId="xl70">
    <w:name w:val="xl70"/>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lang w:eastAsia="zh-TW"/>
    </w:rPr>
  </w:style>
  <w:style w:type="paragraph" w:customStyle="1" w:styleId="xl71">
    <w:name w:val="xl71"/>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eastAsia="zh-TW"/>
    </w:rPr>
  </w:style>
  <w:style w:type="paragraph" w:customStyle="1" w:styleId="xl72">
    <w:name w:val="xl72"/>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eastAsia="zh-TW"/>
    </w:rPr>
  </w:style>
  <w:style w:type="paragraph" w:customStyle="1" w:styleId="xl73">
    <w:name w:val="xl73"/>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eastAsia="zh-TW"/>
    </w:rPr>
  </w:style>
  <w:style w:type="paragraph" w:customStyle="1" w:styleId="xl74">
    <w:name w:val="xl74"/>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8000"/>
      <w:sz w:val="32"/>
      <w:szCs w:val="32"/>
      <w:lang w:eastAsia="zh-TW"/>
    </w:rPr>
  </w:style>
  <w:style w:type="paragraph" w:customStyle="1" w:styleId="xl75">
    <w:name w:val="xl75"/>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32"/>
      <w:szCs w:val="32"/>
      <w:lang w:eastAsia="zh-TW"/>
    </w:rPr>
  </w:style>
  <w:style w:type="paragraph" w:customStyle="1" w:styleId="xl76">
    <w:name w:val="xl76"/>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D0D0D"/>
      <w:lang w:eastAsia="zh-TW"/>
    </w:rPr>
  </w:style>
  <w:style w:type="paragraph" w:customStyle="1" w:styleId="xl77">
    <w:name w:val="xl77"/>
    <w:basedOn w:val="Normal"/>
    <w:rsid w:val="00BC1F17"/>
    <w:pPr>
      <w:shd w:val="clear" w:color="000000" w:fill="FFFFFF"/>
      <w:spacing w:before="100" w:beforeAutospacing="1" w:after="100" w:afterAutospacing="1"/>
      <w:textAlignment w:val="center"/>
    </w:pPr>
    <w:rPr>
      <w:b/>
      <w:bCs/>
      <w:color w:val="0000FF"/>
      <w:lang w:eastAsia="zh-TW"/>
    </w:rPr>
  </w:style>
  <w:style w:type="paragraph" w:customStyle="1" w:styleId="xl78">
    <w:name w:val="xl78"/>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D0D0D"/>
      <w:lang w:eastAsia="zh-TW"/>
    </w:rPr>
  </w:style>
  <w:style w:type="paragraph" w:customStyle="1" w:styleId="xl79">
    <w:name w:val="xl79"/>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D0D0D"/>
      <w:lang w:eastAsia="zh-TW"/>
    </w:rPr>
  </w:style>
  <w:style w:type="paragraph" w:customStyle="1" w:styleId="xl80">
    <w:name w:val="xl80"/>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TW"/>
    </w:rPr>
  </w:style>
  <w:style w:type="paragraph" w:customStyle="1" w:styleId="xl81">
    <w:name w:val="xl81"/>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30"/>
      <w:szCs w:val="30"/>
      <w:lang w:eastAsia="zh-TW"/>
    </w:rPr>
  </w:style>
  <w:style w:type="paragraph" w:customStyle="1" w:styleId="xl82">
    <w:name w:val="xl82"/>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22222"/>
      <w:sz w:val="30"/>
      <w:szCs w:val="30"/>
      <w:lang w:eastAsia="zh-TW"/>
    </w:rPr>
  </w:style>
  <w:style w:type="paragraph" w:customStyle="1" w:styleId="xl83">
    <w:name w:val="xl83"/>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lang w:eastAsia="zh-TW"/>
    </w:rPr>
  </w:style>
  <w:style w:type="paragraph" w:customStyle="1" w:styleId="xl84">
    <w:name w:val="xl84"/>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lang w:eastAsia="zh-TW"/>
    </w:rPr>
  </w:style>
  <w:style w:type="paragraph" w:customStyle="1" w:styleId="xl85">
    <w:name w:val="xl85"/>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8000"/>
      <w:sz w:val="32"/>
      <w:szCs w:val="32"/>
      <w:lang w:eastAsia="zh-TW"/>
    </w:rPr>
  </w:style>
  <w:style w:type="paragraph" w:customStyle="1" w:styleId="xl86">
    <w:name w:val="xl86"/>
    <w:basedOn w:val="Normal"/>
    <w:rsid w:val="00BC1F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eastAsia="zh-TW"/>
    </w:rPr>
  </w:style>
  <w:style w:type="paragraph" w:customStyle="1" w:styleId="xl87">
    <w:name w:val="xl87"/>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auto"/>
      <w:sz w:val="30"/>
      <w:szCs w:val="30"/>
      <w:lang w:eastAsia="zh-TW"/>
    </w:rPr>
  </w:style>
  <w:style w:type="paragraph" w:customStyle="1" w:styleId="xl88">
    <w:name w:val="xl88"/>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auto"/>
      <w:sz w:val="30"/>
      <w:szCs w:val="30"/>
      <w:lang w:eastAsia="zh-TW"/>
    </w:rPr>
  </w:style>
  <w:style w:type="paragraph" w:customStyle="1" w:styleId="xl89">
    <w:name w:val="xl89"/>
    <w:basedOn w:val="Normal"/>
    <w:rsid w:val="00BC1F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lang w:eastAsia="zh-TW"/>
    </w:rPr>
  </w:style>
  <w:style w:type="paragraph" w:customStyle="1" w:styleId="xl90">
    <w:name w:val="xl90"/>
    <w:basedOn w:val="Normal"/>
    <w:rsid w:val="00BC1F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lang w:eastAsia="zh-TW"/>
    </w:rPr>
  </w:style>
  <w:style w:type="paragraph" w:customStyle="1" w:styleId="xl91">
    <w:name w:val="xl91"/>
    <w:basedOn w:val="Normal"/>
    <w:rsid w:val="00BC1F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auto"/>
      <w:sz w:val="30"/>
      <w:szCs w:val="30"/>
      <w:lang w:eastAsia="zh-TW"/>
    </w:rPr>
  </w:style>
  <w:style w:type="paragraph" w:customStyle="1" w:styleId="xl92">
    <w:name w:val="xl92"/>
    <w:basedOn w:val="Normal"/>
    <w:rsid w:val="00BC1F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auto"/>
      <w:lang w:eastAsia="zh-TW"/>
    </w:rPr>
  </w:style>
  <w:style w:type="paragraph" w:customStyle="1" w:styleId="xl93">
    <w:name w:val="xl93"/>
    <w:basedOn w:val="Normal"/>
    <w:rsid w:val="00BC1F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auto"/>
      <w:lang w:eastAsia="zh-TW"/>
    </w:rPr>
  </w:style>
  <w:style w:type="paragraph" w:customStyle="1" w:styleId="xl94">
    <w:name w:val="xl94"/>
    <w:basedOn w:val="Normal"/>
    <w:rsid w:val="00BC1F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8000"/>
      <w:sz w:val="32"/>
      <w:szCs w:val="32"/>
      <w:lang w:eastAsia="zh-TW"/>
    </w:rPr>
  </w:style>
  <w:style w:type="paragraph" w:customStyle="1" w:styleId="xl95">
    <w:name w:val="xl95"/>
    <w:basedOn w:val="Normal"/>
    <w:rsid w:val="00BC1F1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auto"/>
      <w:lang w:eastAsia="zh-TW"/>
    </w:rPr>
  </w:style>
  <w:style w:type="paragraph" w:customStyle="1" w:styleId="xl96">
    <w:name w:val="xl96"/>
    <w:basedOn w:val="Normal"/>
    <w:rsid w:val="00BC1F1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lang w:eastAsia="zh-TW"/>
    </w:rPr>
  </w:style>
  <w:style w:type="paragraph" w:customStyle="1" w:styleId="xl97">
    <w:name w:val="xl97"/>
    <w:basedOn w:val="Normal"/>
    <w:rsid w:val="00BC1F17"/>
    <w:pPr>
      <w:shd w:val="clear" w:color="000000" w:fill="E2EFDA"/>
      <w:spacing w:before="100" w:beforeAutospacing="1" w:after="100" w:afterAutospacing="1"/>
    </w:pPr>
    <w:rPr>
      <w:color w:val="auto"/>
      <w:lang w:eastAsia="zh-TW"/>
    </w:rPr>
  </w:style>
  <w:style w:type="paragraph" w:customStyle="1" w:styleId="xl98">
    <w:name w:val="xl98"/>
    <w:basedOn w:val="Normal"/>
    <w:rsid w:val="00BC1F1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lang w:eastAsia="zh-TW"/>
    </w:rPr>
  </w:style>
  <w:style w:type="paragraph" w:customStyle="1" w:styleId="xl99">
    <w:name w:val="xl99"/>
    <w:basedOn w:val="Normal"/>
    <w:rsid w:val="00BC1F17"/>
    <w:pPr>
      <w:spacing w:before="100" w:beforeAutospacing="1" w:after="100" w:afterAutospacing="1"/>
    </w:pPr>
    <w:rPr>
      <w:color w:val="auto"/>
      <w:lang w:eastAsia="zh-TW"/>
    </w:rPr>
  </w:style>
  <w:style w:type="paragraph" w:customStyle="1" w:styleId="xl100">
    <w:name w:val="xl100"/>
    <w:basedOn w:val="Normal"/>
    <w:rsid w:val="00BC1F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8000"/>
      <w:lang w:eastAsia="zh-TW"/>
    </w:rPr>
  </w:style>
  <w:style w:type="paragraph" w:customStyle="1" w:styleId="xl101">
    <w:name w:val="xl101"/>
    <w:basedOn w:val="Normal"/>
    <w:rsid w:val="00BC1F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8000"/>
      <w:lang w:eastAsia="zh-TW"/>
    </w:rPr>
  </w:style>
  <w:style w:type="paragraph" w:customStyle="1" w:styleId="xl102">
    <w:name w:val="xl102"/>
    <w:basedOn w:val="Normal"/>
    <w:rsid w:val="00BC1F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8000"/>
      <w:lang w:eastAsia="zh-TW"/>
    </w:rPr>
  </w:style>
  <w:style w:type="paragraph" w:customStyle="1" w:styleId="xl103">
    <w:name w:val="xl103"/>
    <w:basedOn w:val="Normal"/>
    <w:rsid w:val="00BC1F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8000"/>
      <w:sz w:val="32"/>
      <w:szCs w:val="32"/>
      <w:lang w:eastAsia="zh-TW"/>
    </w:rPr>
  </w:style>
  <w:style w:type="paragraph" w:customStyle="1" w:styleId="xl104">
    <w:name w:val="xl104"/>
    <w:basedOn w:val="Normal"/>
    <w:rsid w:val="00BC1F17"/>
    <w:pPr>
      <w:shd w:val="clear" w:color="000000" w:fill="FFFFFF"/>
      <w:spacing w:before="100" w:beforeAutospacing="1" w:after="100" w:afterAutospacing="1"/>
      <w:jc w:val="center"/>
      <w:textAlignment w:val="center"/>
    </w:pPr>
    <w:rPr>
      <w:b/>
      <w:bCs/>
      <w:color w:val="008000"/>
      <w:lang w:eastAsia="zh-TW"/>
    </w:rPr>
  </w:style>
  <w:style w:type="paragraph" w:customStyle="1" w:styleId="xl105">
    <w:name w:val="xl105"/>
    <w:basedOn w:val="Normal"/>
    <w:rsid w:val="00BC1F17"/>
    <w:pPr>
      <w:shd w:val="clear" w:color="000000" w:fill="FFFFFF"/>
      <w:spacing w:before="100" w:beforeAutospacing="1" w:after="100" w:afterAutospacing="1"/>
      <w:textAlignment w:val="center"/>
    </w:pPr>
    <w:rPr>
      <w:color w:val="auto"/>
      <w:lang w:eastAsia="zh-TW"/>
    </w:rPr>
  </w:style>
  <w:style w:type="paragraph" w:customStyle="1" w:styleId="xl106">
    <w:name w:val="xl106"/>
    <w:basedOn w:val="Normal"/>
    <w:rsid w:val="00BC1F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auto"/>
      <w:lang w:eastAsia="zh-TW"/>
    </w:rPr>
  </w:style>
  <w:style w:type="paragraph" w:customStyle="1" w:styleId="xl107">
    <w:name w:val="xl107"/>
    <w:basedOn w:val="Normal"/>
    <w:rsid w:val="00BC1F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lang w:eastAsia="zh-TW"/>
    </w:rPr>
  </w:style>
  <w:style w:type="paragraph" w:customStyle="1" w:styleId="xl108">
    <w:name w:val="xl108"/>
    <w:basedOn w:val="Normal"/>
    <w:rsid w:val="00BC1F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auto"/>
      <w:lang w:eastAsia="zh-TW"/>
    </w:rPr>
  </w:style>
  <w:style w:type="paragraph" w:customStyle="1" w:styleId="xl109">
    <w:name w:val="xl109"/>
    <w:basedOn w:val="Normal"/>
    <w:rsid w:val="00BC1F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lang w:eastAsia="zh-TW"/>
    </w:rPr>
  </w:style>
  <w:style w:type="paragraph" w:customStyle="1" w:styleId="xl110">
    <w:name w:val="xl110"/>
    <w:basedOn w:val="Normal"/>
    <w:rsid w:val="00BC1F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eastAsia="zh-TW"/>
    </w:rPr>
  </w:style>
  <w:style w:type="paragraph" w:customStyle="1" w:styleId="xl111">
    <w:name w:val="xl111"/>
    <w:basedOn w:val="Normal"/>
    <w:rsid w:val="00BC1F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eastAsia="zh-TW"/>
    </w:rPr>
  </w:style>
  <w:style w:type="table" w:customStyle="1" w:styleId="TableGrid1">
    <w:name w:val="Table Grid1"/>
    <w:basedOn w:val="TableNormal"/>
    <w:next w:val="TableGrid"/>
    <w:uiPriority w:val="39"/>
    <w:rsid w:val="00F358BE"/>
    <w:pPr>
      <w:spacing w:after="0" w:line="240" w:lineRule="auto"/>
    </w:pPr>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C388A"/>
    <w:rPr>
      <w:rFonts w:ascii="TimesNewRomanPS-BoldMT" w:hAnsi="TimesNewRomanPS-BoldMT" w:hint="default"/>
      <w:b/>
      <w:bCs/>
      <w:i w:val="0"/>
      <w:iCs w:val="0"/>
      <w:color w:val="000000"/>
      <w:sz w:val="32"/>
      <w:szCs w:val="32"/>
    </w:rPr>
  </w:style>
  <w:style w:type="character" w:customStyle="1" w:styleId="fontstyle21">
    <w:name w:val="fontstyle21"/>
    <w:basedOn w:val="DefaultParagraphFont"/>
    <w:rsid w:val="007C388A"/>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7C388A"/>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7C388A"/>
    <w:rPr>
      <w:rFonts w:ascii="TimesNewRomanPS-ItalicMT" w:hAnsi="TimesNewRomanPS-ItalicMT" w:hint="default"/>
      <w:b w:val="0"/>
      <w:bCs w:val="0"/>
      <w:i/>
      <w:iCs/>
      <w:color w:val="000000"/>
      <w:sz w:val="18"/>
      <w:szCs w:val="18"/>
    </w:rPr>
  </w:style>
  <w:style w:type="numbering" w:customStyle="1" w:styleId="Style1">
    <w:name w:val="Style1"/>
    <w:uiPriority w:val="99"/>
    <w:rsid w:val="007C388A"/>
    <w:pPr>
      <w:numPr>
        <w:numId w:val="14"/>
      </w:numPr>
    </w:pPr>
  </w:style>
  <w:style w:type="table" w:customStyle="1" w:styleId="TableGrid0">
    <w:name w:val="TableGrid"/>
    <w:rsid w:val="004B115A"/>
    <w:pPr>
      <w:spacing w:after="0" w:line="240" w:lineRule="auto"/>
    </w:pPr>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2169">
      <w:bodyDiv w:val="1"/>
      <w:marLeft w:val="0"/>
      <w:marRight w:val="0"/>
      <w:marTop w:val="0"/>
      <w:marBottom w:val="0"/>
      <w:divBdr>
        <w:top w:val="none" w:sz="0" w:space="0" w:color="auto"/>
        <w:left w:val="none" w:sz="0" w:space="0" w:color="auto"/>
        <w:bottom w:val="none" w:sz="0" w:space="0" w:color="auto"/>
        <w:right w:val="none" w:sz="0" w:space="0" w:color="auto"/>
      </w:divBdr>
    </w:div>
    <w:div w:id="556160987">
      <w:bodyDiv w:val="1"/>
      <w:marLeft w:val="0"/>
      <w:marRight w:val="0"/>
      <w:marTop w:val="0"/>
      <w:marBottom w:val="0"/>
      <w:divBdr>
        <w:top w:val="none" w:sz="0" w:space="0" w:color="auto"/>
        <w:left w:val="none" w:sz="0" w:space="0" w:color="auto"/>
        <w:bottom w:val="none" w:sz="0" w:space="0" w:color="auto"/>
        <w:right w:val="none" w:sz="0" w:space="0" w:color="auto"/>
      </w:divBdr>
    </w:div>
    <w:div w:id="842278635">
      <w:bodyDiv w:val="1"/>
      <w:marLeft w:val="0"/>
      <w:marRight w:val="0"/>
      <w:marTop w:val="0"/>
      <w:marBottom w:val="0"/>
      <w:divBdr>
        <w:top w:val="none" w:sz="0" w:space="0" w:color="auto"/>
        <w:left w:val="none" w:sz="0" w:space="0" w:color="auto"/>
        <w:bottom w:val="none" w:sz="0" w:space="0" w:color="auto"/>
        <w:right w:val="none" w:sz="0" w:space="0" w:color="auto"/>
      </w:divBdr>
    </w:div>
    <w:div w:id="1088960735">
      <w:bodyDiv w:val="1"/>
      <w:marLeft w:val="0"/>
      <w:marRight w:val="0"/>
      <w:marTop w:val="0"/>
      <w:marBottom w:val="0"/>
      <w:divBdr>
        <w:top w:val="none" w:sz="0" w:space="0" w:color="auto"/>
        <w:left w:val="none" w:sz="0" w:space="0" w:color="auto"/>
        <w:bottom w:val="none" w:sz="0" w:space="0" w:color="auto"/>
        <w:right w:val="none" w:sz="0" w:space="0" w:color="auto"/>
      </w:divBdr>
    </w:div>
    <w:div w:id="1181092910">
      <w:bodyDiv w:val="1"/>
      <w:marLeft w:val="0"/>
      <w:marRight w:val="0"/>
      <w:marTop w:val="0"/>
      <w:marBottom w:val="0"/>
      <w:divBdr>
        <w:top w:val="none" w:sz="0" w:space="0" w:color="auto"/>
        <w:left w:val="none" w:sz="0" w:space="0" w:color="auto"/>
        <w:bottom w:val="none" w:sz="0" w:space="0" w:color="auto"/>
        <w:right w:val="none" w:sz="0" w:space="0" w:color="auto"/>
      </w:divBdr>
    </w:div>
    <w:div w:id="1457722871">
      <w:bodyDiv w:val="1"/>
      <w:marLeft w:val="0"/>
      <w:marRight w:val="0"/>
      <w:marTop w:val="0"/>
      <w:marBottom w:val="0"/>
      <w:divBdr>
        <w:top w:val="none" w:sz="0" w:space="0" w:color="auto"/>
        <w:left w:val="none" w:sz="0" w:space="0" w:color="auto"/>
        <w:bottom w:val="none" w:sz="0" w:space="0" w:color="auto"/>
        <w:right w:val="none" w:sz="0" w:space="0" w:color="auto"/>
      </w:divBdr>
    </w:div>
    <w:div w:id="1898929866">
      <w:bodyDiv w:val="1"/>
      <w:marLeft w:val="0"/>
      <w:marRight w:val="0"/>
      <w:marTop w:val="0"/>
      <w:marBottom w:val="0"/>
      <w:divBdr>
        <w:top w:val="none" w:sz="0" w:space="0" w:color="auto"/>
        <w:left w:val="none" w:sz="0" w:space="0" w:color="auto"/>
        <w:bottom w:val="none" w:sz="0" w:space="0" w:color="auto"/>
        <w:right w:val="none" w:sz="0" w:space="0" w:color="auto"/>
      </w:divBdr>
    </w:div>
    <w:div w:id="2061710303">
      <w:bodyDiv w:val="1"/>
      <w:marLeft w:val="0"/>
      <w:marRight w:val="0"/>
      <w:marTop w:val="0"/>
      <w:marBottom w:val="0"/>
      <w:divBdr>
        <w:top w:val="none" w:sz="0" w:space="0" w:color="auto"/>
        <w:left w:val="none" w:sz="0" w:space="0" w:color="auto"/>
        <w:bottom w:val="none" w:sz="0" w:space="0" w:color="auto"/>
        <w:right w:val="none" w:sz="0" w:space="0" w:color="auto"/>
      </w:divBdr>
    </w:div>
    <w:div w:id="2080588512">
      <w:bodyDiv w:val="1"/>
      <w:marLeft w:val="0"/>
      <w:marRight w:val="0"/>
      <w:marTop w:val="0"/>
      <w:marBottom w:val="0"/>
      <w:divBdr>
        <w:top w:val="none" w:sz="0" w:space="0" w:color="auto"/>
        <w:left w:val="none" w:sz="0" w:space="0" w:color="auto"/>
        <w:bottom w:val="none" w:sz="0" w:space="0" w:color="auto"/>
        <w:right w:val="none" w:sz="0" w:space="0" w:color="auto"/>
      </w:divBdr>
    </w:div>
    <w:div w:id="211628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C4324-4813-42C0-AA0B-5A2E42D7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10 Version 2</dc:creator>
  <cp:lastModifiedBy>ADMIN</cp:lastModifiedBy>
  <cp:revision>2</cp:revision>
  <cp:lastPrinted>2023-12-20T01:17:00Z</cp:lastPrinted>
  <dcterms:created xsi:type="dcterms:W3CDTF">2026-01-12T00:44:00Z</dcterms:created>
  <dcterms:modified xsi:type="dcterms:W3CDTF">2026-01-12T00:44:00Z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